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F7B" w:rsidRPr="00E85F7B" w:rsidRDefault="00E85F7B" w:rsidP="00E85F7B">
      <w:pPr>
        <w:shd w:val="clear" w:color="auto" w:fill="FFFFFF"/>
        <w:spacing w:after="305" w:line="610" w:lineRule="atLeast"/>
        <w:outlineLvl w:val="0"/>
        <w:rPr>
          <w:rFonts w:ascii="Times New Roman" w:eastAsia="Times New Roman" w:hAnsi="Times New Roman" w:cs="Times New Roman"/>
          <w:color w:val="303030"/>
          <w:kern w:val="36"/>
          <w:sz w:val="24"/>
          <w:szCs w:val="24"/>
          <w:lang w:eastAsia="ru-RU"/>
        </w:rPr>
      </w:pPr>
      <w:r w:rsidRPr="00E85F7B">
        <w:rPr>
          <w:rFonts w:ascii="Times New Roman" w:eastAsia="Times New Roman" w:hAnsi="Times New Roman" w:cs="Times New Roman"/>
          <w:color w:val="303030"/>
          <w:kern w:val="36"/>
          <w:sz w:val="24"/>
          <w:szCs w:val="24"/>
          <w:lang w:eastAsia="ru-RU"/>
        </w:rPr>
        <w:t>Конвенция о правах ребенка</w:t>
      </w:r>
    </w:p>
    <w:p w:rsidR="00E85F7B" w:rsidRPr="00E85F7B" w:rsidRDefault="00E85F7B" w:rsidP="00E85F7B">
      <w:pPr>
        <w:shd w:val="clear" w:color="auto" w:fill="FFFFFF"/>
        <w:spacing w:after="100" w:line="407" w:lineRule="atLeast"/>
        <w:jc w:val="center"/>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b/>
          <w:bCs/>
          <w:color w:val="303030"/>
          <w:sz w:val="24"/>
          <w:szCs w:val="24"/>
          <w:lang w:eastAsia="ru-RU"/>
        </w:rPr>
        <w:t>КОНВЕНЦИЯ О ПРАВАХ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b/>
          <w:bCs/>
          <w:color w:val="303030"/>
          <w:sz w:val="24"/>
          <w:szCs w:val="24"/>
          <w:lang w:eastAsia="ru-RU"/>
        </w:rPr>
        <w:t>Преамбула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Государства-участники настоящей Конвенции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считая</w:t>
      </w:r>
      <w:r w:rsidRPr="00E85F7B">
        <w:rPr>
          <w:rFonts w:ascii="Times New Roman" w:eastAsia="Times New Roman" w:hAnsi="Times New Roman" w:cs="Times New Roman"/>
          <w:color w:val="303030"/>
          <w:sz w:val="24"/>
          <w:szCs w:val="24"/>
          <w:lang w:eastAsia="ru-RU"/>
        </w:rPr>
        <w:t>,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являются основой обеспечения свободы, справедливости и мира на Земле,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принимая во внимание</w:t>
      </w:r>
      <w:r w:rsidRPr="00E85F7B">
        <w:rPr>
          <w:rFonts w:ascii="Times New Roman" w:eastAsia="Times New Roman" w:hAnsi="Times New Roman" w:cs="Times New Roman"/>
          <w:color w:val="303030"/>
          <w:sz w:val="24"/>
          <w:szCs w:val="24"/>
          <w:lang w:eastAsia="ru-RU"/>
        </w:rPr>
        <w:t>,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содействовать социальному прогрессу и улучшению условий жизни при большей свободе,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признавая</w:t>
      </w:r>
      <w:r w:rsidRPr="00E85F7B">
        <w:rPr>
          <w:rFonts w:ascii="Times New Roman" w:eastAsia="Times New Roman" w:hAnsi="Times New Roman" w:cs="Times New Roman"/>
          <w:color w:val="303030"/>
          <w:sz w:val="24"/>
          <w:szCs w:val="24"/>
          <w:lang w:eastAsia="ru-RU"/>
        </w:rPr>
        <w:t>, что Организация Объединенных Наций во Всеобщей декларации прав человека и в Международных пактах о правах человека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иные обстоятельства,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напоминая</w:t>
      </w:r>
      <w:r w:rsidRPr="00E85F7B">
        <w:rPr>
          <w:rFonts w:ascii="Times New Roman" w:eastAsia="Times New Roman" w:hAnsi="Times New Roman" w:cs="Times New Roman"/>
          <w:color w:val="303030"/>
          <w:sz w:val="24"/>
          <w:szCs w:val="24"/>
          <w:lang w:eastAsia="ru-RU"/>
        </w:rPr>
        <w:t>, что Организация Объединенных Наций во Всеобщей декларации прав человека провозгласила, что дети имеют право на особую заботу и помощь,</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убежденные</w:t>
      </w:r>
      <w:r w:rsidRPr="00E85F7B">
        <w:rPr>
          <w:rFonts w:ascii="Times New Roman" w:eastAsia="Times New Roman" w:hAnsi="Times New Roman" w:cs="Times New Roman"/>
          <w:color w:val="303030"/>
          <w:sz w:val="24"/>
          <w:szCs w:val="24"/>
          <w:lang w:eastAsia="ru-RU"/>
        </w:rPr>
        <w:t>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тем чтобы она могла полностью возложить на себя обязанности в рамках общества,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признавая</w:t>
      </w:r>
      <w:r w:rsidRPr="00E85F7B">
        <w:rPr>
          <w:rFonts w:ascii="Times New Roman" w:eastAsia="Times New Roman" w:hAnsi="Times New Roman" w:cs="Times New Roman"/>
          <w:color w:val="303030"/>
          <w:sz w:val="24"/>
          <w:szCs w:val="24"/>
          <w:lang w:eastAsia="ru-RU"/>
        </w:rPr>
        <w:t>, что ребенку для полного и гармоничного развития его личности необходимо расти в семейном окружении, в атмосфере счастья, любви и понимания,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считая</w:t>
      </w:r>
      <w:r w:rsidRPr="00E85F7B">
        <w:rPr>
          <w:rFonts w:ascii="Times New Roman" w:eastAsia="Times New Roman" w:hAnsi="Times New Roman" w:cs="Times New Roman"/>
          <w:color w:val="303030"/>
          <w:sz w:val="24"/>
          <w:szCs w:val="24"/>
          <w:lang w:eastAsia="ru-RU"/>
        </w:rPr>
        <w:t>,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принимая во внимание</w:t>
      </w:r>
      <w:r w:rsidRPr="00E85F7B">
        <w:rPr>
          <w:rFonts w:ascii="Times New Roman" w:eastAsia="Times New Roman" w:hAnsi="Times New Roman" w:cs="Times New Roman"/>
          <w:color w:val="303030"/>
          <w:sz w:val="24"/>
          <w:szCs w:val="24"/>
          <w:lang w:eastAsia="ru-RU"/>
        </w:rPr>
        <w:t xml:space="preserve">, что необходимость в такой особой защите ребенка была предусмотрена в Женевской Декларации прав ребенка 1924 года и Декларации прав </w:t>
      </w:r>
      <w:r w:rsidRPr="00E85F7B">
        <w:rPr>
          <w:rFonts w:ascii="Times New Roman" w:eastAsia="Times New Roman" w:hAnsi="Times New Roman" w:cs="Times New Roman"/>
          <w:color w:val="303030"/>
          <w:sz w:val="24"/>
          <w:szCs w:val="24"/>
          <w:lang w:eastAsia="ru-RU"/>
        </w:rPr>
        <w:lastRenderedPageBreak/>
        <w:t>ребенка, принятой Генеральной Ассамблеей 20 ноября 1959 года, и признана во Всеобщей декларации прав человека, в Международном пакте о гражданских и политических правах (в частности, в статьях 23 и 24), в Международном пакте об экономических, социальных и культурных правах (в частности, в статье 10), а также в уставах и соответствующих документах специализированных учреждений и международных организаций, занимающихся вопросами благополучия детей,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принимая во внимание</w:t>
      </w:r>
      <w:r w:rsidRPr="00E85F7B">
        <w:rPr>
          <w:rFonts w:ascii="Times New Roman" w:eastAsia="Times New Roman" w:hAnsi="Times New Roman" w:cs="Times New Roman"/>
          <w:color w:val="303030"/>
          <w:sz w:val="24"/>
          <w:szCs w:val="24"/>
          <w:lang w:eastAsia="ru-RU"/>
        </w:rPr>
        <w:t>, что, как указано в Декларации прав ребенка, &lt;ребенок,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рождения&gt;,</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ссылаясь</w:t>
      </w:r>
      <w:r w:rsidRPr="00E85F7B">
        <w:rPr>
          <w:rFonts w:ascii="Times New Roman" w:eastAsia="Times New Roman" w:hAnsi="Times New Roman" w:cs="Times New Roman"/>
          <w:color w:val="303030"/>
          <w:sz w:val="24"/>
          <w:szCs w:val="24"/>
          <w:lang w:eastAsia="ru-RU"/>
        </w:rPr>
        <w:t>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 Минимальных стандартных правил Организации Объединенных Наций, касающихся отправления правосудия в отношении несовершеннолетних (&lt;Пекинские правила&gt;) и Декларации о защите женщин и детей в чрезвычайных обстоятельствах и в период вооруженных конфликтов,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признавая</w:t>
      </w:r>
      <w:r w:rsidRPr="00E85F7B">
        <w:rPr>
          <w:rFonts w:ascii="Times New Roman" w:eastAsia="Times New Roman" w:hAnsi="Times New Roman" w:cs="Times New Roman"/>
          <w:color w:val="303030"/>
          <w:sz w:val="24"/>
          <w:szCs w:val="24"/>
          <w:lang w:eastAsia="ru-RU"/>
        </w:rPr>
        <w:t>, что во всех странах мира есть дети, живущие в исключительно трудных условиях, и что такие дети нуждаются в особом внимании,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учитывая должным образом</w:t>
      </w:r>
      <w:r w:rsidRPr="00E85F7B">
        <w:rPr>
          <w:rFonts w:ascii="Times New Roman" w:eastAsia="Times New Roman" w:hAnsi="Times New Roman" w:cs="Times New Roman"/>
          <w:color w:val="303030"/>
          <w:sz w:val="24"/>
          <w:szCs w:val="24"/>
          <w:lang w:eastAsia="ru-RU"/>
        </w:rPr>
        <w:t> важность традиций и культурных ценностей каждого народа для защиты и гармоничного развития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признавая</w:t>
      </w:r>
      <w:r w:rsidRPr="00E85F7B">
        <w:rPr>
          <w:rFonts w:ascii="Times New Roman" w:eastAsia="Times New Roman" w:hAnsi="Times New Roman" w:cs="Times New Roman"/>
          <w:color w:val="303030"/>
          <w:sz w:val="24"/>
          <w:szCs w:val="24"/>
          <w:lang w:eastAsia="ru-RU"/>
        </w:rPr>
        <w:t> важность международного сотрудничества для улучшения условий жизни детей в каждой стране, в частности в развивающихся странах,</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согласились</w:t>
      </w:r>
      <w:r w:rsidRPr="00E85F7B">
        <w:rPr>
          <w:rFonts w:ascii="Times New Roman" w:eastAsia="Times New Roman" w:hAnsi="Times New Roman" w:cs="Times New Roman"/>
          <w:color w:val="303030"/>
          <w:sz w:val="24"/>
          <w:szCs w:val="24"/>
          <w:lang w:eastAsia="ru-RU"/>
        </w:rPr>
        <w:t> о нижеследующем: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b/>
          <w:bCs/>
          <w:color w:val="303030"/>
          <w:sz w:val="24"/>
          <w:szCs w:val="24"/>
          <w:lang w:eastAsia="ru-RU"/>
        </w:rPr>
        <w:t>Часть I</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1. 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w:t>
      </w:r>
      <w:r w:rsidRPr="00E85F7B">
        <w:rPr>
          <w:rFonts w:ascii="Times New Roman" w:eastAsia="Times New Roman" w:hAnsi="Times New Roman" w:cs="Times New Roman"/>
          <w:color w:val="303030"/>
          <w:sz w:val="24"/>
          <w:szCs w:val="24"/>
          <w:lang w:eastAsia="ru-RU"/>
        </w:rPr>
        <w:lastRenderedPageBreak/>
        <w:t>происхождения, имущественного положения, состояния здоровья и рождения ребенка, его родителей или законных опекунов или каких-либо иных обстоятельств.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государства-участники принимают такие меры в максимальных рамках имеющихся у них ресурсов и, в случае необходимости, в рамках международного сотрудничества.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5</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6</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1. Государства-участники признают, что каждый ребенок имеет неотъемлемое право на жизнь.</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обеспечивают в максимально возможной степени выживание и здоровое развитие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7</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Ребенок регистрируется сразу же после рождения и с момента рождения имеет право на имя и на приобретение гражданства, а также, насколько это возможно, право знать своих родителей и право на их заботу.</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8</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9</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w:t>
      </w:r>
      <w:r w:rsidRPr="00E85F7B">
        <w:rPr>
          <w:rFonts w:ascii="Times New Roman" w:eastAsia="Times New Roman" w:hAnsi="Times New Roman" w:cs="Times New Roman"/>
          <w:color w:val="303030"/>
          <w:sz w:val="24"/>
          <w:szCs w:val="24"/>
          <w:lang w:eastAsia="ru-RU"/>
        </w:rPr>
        <w:lastRenderedPageBreak/>
        <w:t>контакты с обоими родителями, за исключением случая, когда это противоречит наилучшим интересам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4. 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 местонахождения отсутствующего члена/членов семьи, если предоставление этой информации не наносит ущерба благосостоянию ребенка. 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10</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В соответствии с обязательством государств-участников по пункту 1 статьи 9 заявления ребенка или его родителей на въезд в государство-участник или выезд из него с целью воссоединения семьи должны рассматриваться государствами-участниками позитивным, гуманным и оперативным образом. 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w:t>
      </w:r>
      <w:proofErr w:type="spellStart"/>
      <w:r w:rsidRPr="00E85F7B">
        <w:rPr>
          <w:rFonts w:ascii="Times New Roman" w:eastAsia="Times New Roman" w:hAnsi="Times New Roman" w:cs="Times New Roman"/>
          <w:color w:val="303030"/>
          <w:sz w:val="24"/>
          <w:szCs w:val="24"/>
          <w:lang w:eastAsia="ru-RU"/>
        </w:rPr>
        <w:t>ordre</w:t>
      </w:r>
      <w:proofErr w:type="spellEnd"/>
      <w:r w:rsidRPr="00E85F7B">
        <w:rPr>
          <w:rFonts w:ascii="Times New Roman" w:eastAsia="Times New Roman" w:hAnsi="Times New Roman" w:cs="Times New Roman"/>
          <w:color w:val="303030"/>
          <w:sz w:val="24"/>
          <w:szCs w:val="24"/>
          <w:lang w:eastAsia="ru-RU"/>
        </w:rPr>
        <w:t xml:space="preserve"> </w:t>
      </w:r>
      <w:proofErr w:type="spellStart"/>
      <w:r w:rsidRPr="00E85F7B">
        <w:rPr>
          <w:rFonts w:ascii="Times New Roman" w:eastAsia="Times New Roman" w:hAnsi="Times New Roman" w:cs="Times New Roman"/>
          <w:color w:val="303030"/>
          <w:sz w:val="24"/>
          <w:szCs w:val="24"/>
          <w:lang w:eastAsia="ru-RU"/>
        </w:rPr>
        <w:t>public</w:t>
      </w:r>
      <w:proofErr w:type="spellEnd"/>
      <w:r w:rsidRPr="00E85F7B">
        <w:rPr>
          <w:rFonts w:ascii="Times New Roman" w:eastAsia="Times New Roman" w:hAnsi="Times New Roman" w:cs="Times New Roman"/>
          <w:color w:val="303030"/>
          <w:sz w:val="24"/>
          <w:szCs w:val="24"/>
          <w:lang w:eastAsia="ru-RU"/>
        </w:rPr>
        <w:t>), здоровья или нравственности населения или прав и свобод других лиц, и совместимы с признанными в настоящей Конвенции другими правами.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11</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принимают меры для борьбы с незаконным перемещением и невозвращением детей из-за границы.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С этой целью государства-участники содействуют заключению двусторонних или многосторонних соглашений или присоединению к действующим соглашениям.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lastRenderedPageBreak/>
        <w:t>Статья 12</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13</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для уважения прав и репутации других лиц; или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для охраны государственной безопасности или общественного порядка (</w:t>
      </w:r>
      <w:proofErr w:type="spellStart"/>
      <w:r w:rsidRPr="00E85F7B">
        <w:rPr>
          <w:rFonts w:ascii="Times New Roman" w:eastAsia="Times New Roman" w:hAnsi="Times New Roman" w:cs="Times New Roman"/>
          <w:color w:val="303030"/>
          <w:sz w:val="24"/>
          <w:szCs w:val="24"/>
          <w:lang w:eastAsia="ru-RU"/>
        </w:rPr>
        <w:t>ordre</w:t>
      </w:r>
      <w:proofErr w:type="spellEnd"/>
      <w:r w:rsidRPr="00E85F7B">
        <w:rPr>
          <w:rFonts w:ascii="Times New Roman" w:eastAsia="Times New Roman" w:hAnsi="Times New Roman" w:cs="Times New Roman"/>
          <w:color w:val="303030"/>
          <w:sz w:val="24"/>
          <w:szCs w:val="24"/>
          <w:lang w:eastAsia="ru-RU"/>
        </w:rPr>
        <w:t xml:space="preserve"> </w:t>
      </w:r>
      <w:proofErr w:type="spellStart"/>
      <w:r w:rsidRPr="00E85F7B">
        <w:rPr>
          <w:rFonts w:ascii="Times New Roman" w:eastAsia="Times New Roman" w:hAnsi="Times New Roman" w:cs="Times New Roman"/>
          <w:color w:val="303030"/>
          <w:sz w:val="24"/>
          <w:szCs w:val="24"/>
          <w:lang w:eastAsia="ru-RU"/>
        </w:rPr>
        <w:t>public</w:t>
      </w:r>
      <w:proofErr w:type="spellEnd"/>
      <w:r w:rsidRPr="00E85F7B">
        <w:rPr>
          <w:rFonts w:ascii="Times New Roman" w:eastAsia="Times New Roman" w:hAnsi="Times New Roman" w:cs="Times New Roman"/>
          <w:color w:val="303030"/>
          <w:sz w:val="24"/>
          <w:szCs w:val="24"/>
          <w:lang w:eastAsia="ru-RU"/>
        </w:rPr>
        <w:t>), или здоровья или нравственности населения.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14</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уважают право ребенка на свободу мысли, совести и религии.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15</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признают право ребенка на свободу ассоциации и свободу мирных собраний.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демократическом обществе в интересах государственной безопасности или общественной безопасности, общественного порядка (</w:t>
      </w:r>
      <w:proofErr w:type="spellStart"/>
      <w:r w:rsidRPr="00E85F7B">
        <w:rPr>
          <w:rFonts w:ascii="Times New Roman" w:eastAsia="Times New Roman" w:hAnsi="Times New Roman" w:cs="Times New Roman"/>
          <w:color w:val="303030"/>
          <w:sz w:val="24"/>
          <w:szCs w:val="24"/>
          <w:lang w:eastAsia="ru-RU"/>
        </w:rPr>
        <w:t>ordre</w:t>
      </w:r>
      <w:proofErr w:type="spellEnd"/>
      <w:r w:rsidRPr="00E85F7B">
        <w:rPr>
          <w:rFonts w:ascii="Times New Roman" w:eastAsia="Times New Roman" w:hAnsi="Times New Roman" w:cs="Times New Roman"/>
          <w:color w:val="303030"/>
          <w:sz w:val="24"/>
          <w:szCs w:val="24"/>
          <w:lang w:eastAsia="ru-RU"/>
        </w:rPr>
        <w:t xml:space="preserve"> </w:t>
      </w:r>
      <w:proofErr w:type="spellStart"/>
      <w:r w:rsidRPr="00E85F7B">
        <w:rPr>
          <w:rFonts w:ascii="Times New Roman" w:eastAsia="Times New Roman" w:hAnsi="Times New Roman" w:cs="Times New Roman"/>
          <w:color w:val="303030"/>
          <w:sz w:val="24"/>
          <w:szCs w:val="24"/>
          <w:lang w:eastAsia="ru-RU"/>
        </w:rPr>
        <w:t>public</w:t>
      </w:r>
      <w:proofErr w:type="spellEnd"/>
      <w:r w:rsidRPr="00E85F7B">
        <w:rPr>
          <w:rFonts w:ascii="Times New Roman" w:eastAsia="Times New Roman" w:hAnsi="Times New Roman" w:cs="Times New Roman"/>
          <w:color w:val="303030"/>
          <w:sz w:val="24"/>
          <w:szCs w:val="24"/>
          <w:lang w:eastAsia="ru-RU"/>
        </w:rPr>
        <w:t>), охраны здоровья или нравственности населения или защиты прав и свобод других лиц.</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16</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Ребенок имеет право на защиту закона от такого вмешательства или посягательства.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17</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к таким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поощряют выпуск и распространение детской литературы;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d</w:t>
      </w:r>
      <w:proofErr w:type="spellEnd"/>
      <w:r w:rsidRPr="00E85F7B">
        <w:rPr>
          <w:rFonts w:ascii="Times New Roman" w:eastAsia="Times New Roman" w:hAnsi="Times New Roman" w:cs="Times New Roman"/>
          <w:color w:val="303030"/>
          <w:sz w:val="24"/>
          <w:szCs w:val="24"/>
          <w:lang w:eastAsia="ru-RU"/>
        </w:rPr>
        <w:t xml:space="preserve">) поощряют средства массовой информации к </w:t>
      </w:r>
      <w:proofErr w:type="spellStart"/>
      <w:r w:rsidRPr="00E85F7B">
        <w:rPr>
          <w:rFonts w:ascii="Times New Roman" w:eastAsia="Times New Roman" w:hAnsi="Times New Roman" w:cs="Times New Roman"/>
          <w:color w:val="303030"/>
          <w:sz w:val="24"/>
          <w:szCs w:val="24"/>
          <w:lang w:eastAsia="ru-RU"/>
        </w:rPr>
        <w:t>уделению</w:t>
      </w:r>
      <w:proofErr w:type="spellEnd"/>
      <w:r w:rsidRPr="00E85F7B">
        <w:rPr>
          <w:rFonts w:ascii="Times New Roman" w:eastAsia="Times New Roman" w:hAnsi="Times New Roman" w:cs="Times New Roman"/>
          <w:color w:val="303030"/>
          <w:sz w:val="24"/>
          <w:szCs w:val="24"/>
          <w:lang w:eastAsia="ru-RU"/>
        </w:rPr>
        <w:t xml:space="preserve"> особого внимания языковым потребностям ребенка, принадлежащего к какой-либо группе меньшинств или коренному населению;</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e</w:t>
      </w:r>
      <w:proofErr w:type="spellEnd"/>
      <w:r w:rsidRPr="00E85F7B">
        <w:rPr>
          <w:rFonts w:ascii="Times New Roman" w:eastAsia="Times New Roman" w:hAnsi="Times New Roman" w:cs="Times New Roman"/>
          <w:color w:val="303030"/>
          <w:sz w:val="24"/>
          <w:szCs w:val="24"/>
          <w:lang w:eastAsia="ru-RU"/>
        </w:rPr>
        <w:t>)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18</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1. Государства-участники предпринимают все возможные усилия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В целях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19</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 судебной процедуры.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20</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в соответствии со своими национальными законами обеспечивают замену ухода за таким ребенком.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3. Такой уход может включать, в частности, передачу на воспитание, &lt;</w:t>
      </w:r>
      <w:proofErr w:type="spellStart"/>
      <w:r w:rsidRPr="00E85F7B">
        <w:rPr>
          <w:rFonts w:ascii="Times New Roman" w:eastAsia="Times New Roman" w:hAnsi="Times New Roman" w:cs="Times New Roman"/>
          <w:color w:val="303030"/>
          <w:sz w:val="24"/>
          <w:szCs w:val="24"/>
          <w:lang w:eastAsia="ru-RU"/>
        </w:rPr>
        <w:t>кафала</w:t>
      </w:r>
      <w:proofErr w:type="spellEnd"/>
      <w:r w:rsidRPr="00E85F7B">
        <w:rPr>
          <w:rFonts w:ascii="Times New Roman" w:eastAsia="Times New Roman" w:hAnsi="Times New Roman" w:cs="Times New Roman"/>
          <w:color w:val="303030"/>
          <w:sz w:val="24"/>
          <w:szCs w:val="24"/>
          <w:lang w:eastAsia="ru-RU"/>
        </w:rPr>
        <w:t>&gt;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21</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которые признают и/или разрешают существование системы усыновления, обеспечивают, чтобы наилучшие интересы ребенка учитывались в первостепенном порядке, и они: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d</w:t>
      </w:r>
      <w:proofErr w:type="spellEnd"/>
      <w:r w:rsidRPr="00E85F7B">
        <w:rPr>
          <w:rFonts w:ascii="Times New Roman" w:eastAsia="Times New Roman" w:hAnsi="Times New Roman" w:cs="Times New Roman"/>
          <w:color w:val="303030"/>
          <w:sz w:val="24"/>
          <w:szCs w:val="24"/>
          <w:lang w:eastAsia="ru-RU"/>
        </w:rPr>
        <w:t>)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связанными с этим лицами;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i/>
          <w:iCs/>
          <w:color w:val="303030"/>
          <w:sz w:val="24"/>
          <w:szCs w:val="24"/>
          <w:lang w:eastAsia="ru-RU"/>
        </w:rPr>
        <w:t>e</w:t>
      </w:r>
      <w:proofErr w:type="spellEnd"/>
      <w:r w:rsidRPr="00E85F7B">
        <w:rPr>
          <w:rFonts w:ascii="Times New Roman" w:eastAsia="Times New Roman" w:hAnsi="Times New Roman" w:cs="Times New Roman"/>
          <w:color w:val="303030"/>
          <w:sz w:val="24"/>
          <w:szCs w:val="24"/>
          <w:lang w:eastAsia="ru-RU"/>
        </w:rPr>
        <w:t>)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22</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1. Государства-участники принимают необходимые меры, с тем чтобы обеспечить ребенку, желающему получить статус беженца или считающемуся беженцем в </w:t>
      </w:r>
      <w:r w:rsidRPr="00E85F7B">
        <w:rPr>
          <w:rFonts w:ascii="Times New Roman" w:eastAsia="Times New Roman" w:hAnsi="Times New Roman" w:cs="Times New Roman"/>
          <w:color w:val="303030"/>
          <w:sz w:val="24"/>
          <w:szCs w:val="24"/>
          <w:lang w:eastAsia="ru-RU"/>
        </w:rPr>
        <w:lastRenderedPageBreak/>
        <w:t>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ребенка-беженца, с тем чтобы получить информацию, необходимую для его воссоединения со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23</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3. 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 который приводит к наиболее полному, по возможности, </w:t>
      </w:r>
      <w:r w:rsidRPr="00E85F7B">
        <w:rPr>
          <w:rFonts w:ascii="Times New Roman" w:eastAsia="Times New Roman" w:hAnsi="Times New Roman" w:cs="Times New Roman"/>
          <w:color w:val="303030"/>
          <w:sz w:val="24"/>
          <w:szCs w:val="24"/>
          <w:lang w:eastAsia="ru-RU"/>
        </w:rPr>
        <w:lastRenderedPageBreak/>
        <w:t>вовлечению ребенка в социальную жизнь и достижению развития его личности, включая культурное и духовное развитие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тем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24</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Государства-участники стремятся обеспечить, чтобы ни один ребенок не был лишен своего права на доступ к подобным услугам системы здравоохранения.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добиваются полного осуществления данного права и, в частности, принимают необходимые меры для: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снижения уровней смертности младенцев и детской смертности;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xml:space="preserve">) обеспечения предоставления необходимой медицинской помощи и охраны здоровья всех детей с </w:t>
      </w:r>
      <w:proofErr w:type="spellStart"/>
      <w:r w:rsidRPr="00E85F7B">
        <w:rPr>
          <w:rFonts w:ascii="Times New Roman" w:eastAsia="Times New Roman" w:hAnsi="Times New Roman" w:cs="Times New Roman"/>
          <w:color w:val="303030"/>
          <w:sz w:val="24"/>
          <w:szCs w:val="24"/>
          <w:lang w:eastAsia="ru-RU"/>
        </w:rPr>
        <w:t>уделением</w:t>
      </w:r>
      <w:proofErr w:type="spellEnd"/>
      <w:r w:rsidRPr="00E85F7B">
        <w:rPr>
          <w:rFonts w:ascii="Times New Roman" w:eastAsia="Times New Roman" w:hAnsi="Times New Roman" w:cs="Times New Roman"/>
          <w:color w:val="303030"/>
          <w:sz w:val="24"/>
          <w:szCs w:val="24"/>
          <w:lang w:eastAsia="ru-RU"/>
        </w:rPr>
        <w:t xml:space="preserve"> первоочередного внимания развитию первичной медико-санитарной помощи;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d</w:t>
      </w:r>
      <w:proofErr w:type="spellEnd"/>
      <w:r w:rsidRPr="00E85F7B">
        <w:rPr>
          <w:rFonts w:ascii="Times New Roman" w:eastAsia="Times New Roman" w:hAnsi="Times New Roman" w:cs="Times New Roman"/>
          <w:color w:val="303030"/>
          <w:sz w:val="24"/>
          <w:szCs w:val="24"/>
          <w:lang w:eastAsia="ru-RU"/>
        </w:rPr>
        <w:t>) предоставления матерям надлежащих услуг по охране здоровья в дородовой и послеродовой периоды;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e</w:t>
      </w:r>
      <w:proofErr w:type="spellEnd"/>
      <w:r w:rsidRPr="00E85F7B">
        <w:rPr>
          <w:rFonts w:ascii="Times New Roman" w:eastAsia="Times New Roman" w:hAnsi="Times New Roman" w:cs="Times New Roman"/>
          <w:color w:val="303030"/>
          <w:sz w:val="24"/>
          <w:szCs w:val="24"/>
          <w:lang w:eastAsia="ru-RU"/>
        </w:rPr>
        <w:t>)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lastRenderedPageBreak/>
        <w:t>f</w:t>
      </w:r>
      <w:proofErr w:type="spellEnd"/>
      <w:r w:rsidRPr="00E85F7B">
        <w:rPr>
          <w:rFonts w:ascii="Times New Roman" w:eastAsia="Times New Roman" w:hAnsi="Times New Roman" w:cs="Times New Roman"/>
          <w:color w:val="303030"/>
          <w:sz w:val="24"/>
          <w:szCs w:val="24"/>
          <w:lang w:eastAsia="ru-RU"/>
        </w:rPr>
        <w:t>) развития просветительной работы и услуг в области профилактической медицинской помощи и планирования размера семьи.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25</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26</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27</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Родитель(и)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4. Государства-участники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28</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вводят бесплатное и обязательное начальное образование;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обеспечивают доступность высшего образования для всех на основе способностей каждого с помощью всех необходимых средств;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d</w:t>
      </w:r>
      <w:proofErr w:type="spellEnd"/>
      <w:r w:rsidRPr="00E85F7B">
        <w:rPr>
          <w:rFonts w:ascii="Times New Roman" w:eastAsia="Times New Roman" w:hAnsi="Times New Roman" w:cs="Times New Roman"/>
          <w:color w:val="303030"/>
          <w:sz w:val="24"/>
          <w:szCs w:val="24"/>
          <w:lang w:eastAsia="ru-RU"/>
        </w:rPr>
        <w:t>) обеспечивают доступность информации и материалов в области образования и профессиональной подготовки для всех детей;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e</w:t>
      </w:r>
      <w:proofErr w:type="spellEnd"/>
      <w:r w:rsidRPr="00E85F7B">
        <w:rPr>
          <w:rFonts w:ascii="Times New Roman" w:eastAsia="Times New Roman" w:hAnsi="Times New Roman" w:cs="Times New Roman"/>
          <w:color w:val="303030"/>
          <w:sz w:val="24"/>
          <w:szCs w:val="24"/>
          <w:lang w:eastAsia="ru-RU"/>
        </w:rPr>
        <w:t>) принимают меры по содействию регулярному посещению школ и снижению числа учащихся, покинувших школу.</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Государства-участники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29</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соглашаются в том, что образование ребенка должно быть направлено на: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lastRenderedPageBreak/>
        <w:t>a</w:t>
      </w:r>
      <w:proofErr w:type="spellEnd"/>
      <w:r w:rsidRPr="00E85F7B">
        <w:rPr>
          <w:rFonts w:ascii="Times New Roman" w:eastAsia="Times New Roman" w:hAnsi="Times New Roman" w:cs="Times New Roman"/>
          <w:color w:val="303030"/>
          <w:sz w:val="24"/>
          <w:szCs w:val="24"/>
          <w:lang w:eastAsia="ru-RU"/>
        </w:rPr>
        <w:t>) развитие личности, талантов и умственных и физических способностей ребенка в их самом полном объеме;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воспитание уважения к правам человека и основным свободам, а также принципам, провозглашенным в Уставе Организации Объединенных Наций;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от его собственной;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d</w:t>
      </w:r>
      <w:proofErr w:type="spellEnd"/>
      <w:r w:rsidRPr="00E85F7B">
        <w:rPr>
          <w:rFonts w:ascii="Times New Roman" w:eastAsia="Times New Roman" w:hAnsi="Times New Roman" w:cs="Times New Roman"/>
          <w:color w:val="303030"/>
          <w:sz w:val="24"/>
          <w:szCs w:val="24"/>
          <w:lang w:eastAsia="ru-RU"/>
        </w:rPr>
        <w:t>)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e</w:t>
      </w:r>
      <w:proofErr w:type="spellEnd"/>
      <w:r w:rsidRPr="00E85F7B">
        <w:rPr>
          <w:rFonts w:ascii="Times New Roman" w:eastAsia="Times New Roman" w:hAnsi="Times New Roman" w:cs="Times New Roman"/>
          <w:color w:val="303030"/>
          <w:sz w:val="24"/>
          <w:szCs w:val="24"/>
          <w:lang w:eastAsia="ru-RU"/>
        </w:rPr>
        <w:t>) воспитание уважения к окружающей природе.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30</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31</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32</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1. Государства-участники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Государства-участники принимают законодательные, административные и социальные меры, а также меры в области образования, с тем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государства-участники, в частности: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устанавливают минимальный возраст или минимальные возрасты для приема на работу;</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определяют необходимые требования о продолжительности рабочего дня и условиях труда;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предусматривают соответствующие виды наказания или другие санкции для обеспечения эффективного осуществления настоящей статьи.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33</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принимают все необходимые меры, включая законодательные, административные и социальные меры, а также меры в области образования, с тем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34</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обязуются защищать ребенка от всех форм сексуальной эксплуатации и сексуального совращения. В этих целях государства-участники, в частности, принимают на национальном, двустороннем и многостороннем уровнях все необходимые меры для предотвращения: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склонения или принуждения ребенка к любой незаконной сексуальной деятельности;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использования в целях эксплуатации детей в проституции или в другой незаконной сексуальной практике;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использования в целях эксплуатации детей в порнографии и порнографических материалах.</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35</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Государства-участники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36</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защищают ребенка от всех других форм эксплуатации, наносящих ущерб любому аспекту благосостояния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37</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обеспечивают, чтобы: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d</w:t>
      </w:r>
      <w:proofErr w:type="spellEnd"/>
      <w:r w:rsidRPr="00E85F7B">
        <w:rPr>
          <w:rFonts w:ascii="Times New Roman" w:eastAsia="Times New Roman" w:hAnsi="Times New Roman" w:cs="Times New Roman"/>
          <w:color w:val="303030"/>
          <w:sz w:val="24"/>
          <w:szCs w:val="24"/>
          <w:lang w:eastAsia="ru-RU"/>
        </w:rPr>
        <w:t>) каждый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38</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Государства-участники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2. Государства-участники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Государства-участники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государства-участники стремятся отдавать предпочтение лицам более старшего возраста.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государства-участники обязуются принимать все возможные меры с целью обеспечения защиты затрагиваемых вооруженным конфликтом детей и ухода за ними.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39</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Государства-участники принимают все необходимые меры для того, чтобы содействовать физическому и психологическому восстановлению и социальной </w:t>
      </w:r>
      <w:proofErr w:type="spellStart"/>
      <w:r w:rsidRPr="00E85F7B">
        <w:rPr>
          <w:rFonts w:ascii="Times New Roman" w:eastAsia="Times New Roman" w:hAnsi="Times New Roman" w:cs="Times New Roman"/>
          <w:color w:val="303030"/>
          <w:sz w:val="24"/>
          <w:szCs w:val="24"/>
          <w:lang w:eastAsia="ru-RU"/>
        </w:rPr>
        <w:t>реинтеграции</w:t>
      </w:r>
      <w:proofErr w:type="spellEnd"/>
      <w:r w:rsidRPr="00E85F7B">
        <w:rPr>
          <w:rFonts w:ascii="Times New Roman" w:eastAsia="Times New Roman" w:hAnsi="Times New Roman" w:cs="Times New Roman"/>
          <w:color w:val="303030"/>
          <w:sz w:val="24"/>
          <w:szCs w:val="24"/>
          <w:lang w:eastAsia="ru-RU"/>
        </w:rPr>
        <w:t xml:space="preserve"> ребенка, являющегося жертвой: любых видов пренебрежения, эксплуатации или злоупотребления, пыток или любых других жестоких, бесчеловечных или унижающих достоинство видов обращения, наказания или вооруженных конфликтов. Такое восстановление и </w:t>
      </w:r>
      <w:proofErr w:type="spellStart"/>
      <w:r w:rsidRPr="00E85F7B">
        <w:rPr>
          <w:rFonts w:ascii="Times New Roman" w:eastAsia="Times New Roman" w:hAnsi="Times New Roman" w:cs="Times New Roman"/>
          <w:color w:val="303030"/>
          <w:sz w:val="24"/>
          <w:szCs w:val="24"/>
          <w:lang w:eastAsia="ru-RU"/>
        </w:rPr>
        <w:t>реинтеграция</w:t>
      </w:r>
      <w:proofErr w:type="spellEnd"/>
      <w:r w:rsidRPr="00E85F7B">
        <w:rPr>
          <w:rFonts w:ascii="Times New Roman" w:eastAsia="Times New Roman" w:hAnsi="Times New Roman" w:cs="Times New Roman"/>
          <w:color w:val="303030"/>
          <w:sz w:val="24"/>
          <w:szCs w:val="24"/>
          <w:lang w:eastAsia="ru-RU"/>
        </w:rPr>
        <w:t xml:space="preserve"> должны осуществляться в условиях, обеспечивающих здоровье, самоуважение и достоинство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40</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1. Государства-участники признают право каждого ребенка, который, как считается, нарушил уголовное законодательство, обвиняется или признается виновным в его нарушении, на такое обращение, которое способствует развитию у ребенка чувства достоинства и значимости, укрепляет в нем уважение к правам человека и основным свободам других и при котором учитывается возраст ребенка и желательность содействия его </w:t>
      </w:r>
      <w:proofErr w:type="spellStart"/>
      <w:r w:rsidRPr="00E85F7B">
        <w:rPr>
          <w:rFonts w:ascii="Times New Roman" w:eastAsia="Times New Roman" w:hAnsi="Times New Roman" w:cs="Times New Roman"/>
          <w:color w:val="303030"/>
          <w:sz w:val="24"/>
          <w:szCs w:val="24"/>
          <w:lang w:eastAsia="ru-RU"/>
        </w:rPr>
        <w:t>реинтеграции</w:t>
      </w:r>
      <w:proofErr w:type="spellEnd"/>
      <w:r w:rsidRPr="00E85F7B">
        <w:rPr>
          <w:rFonts w:ascii="Times New Roman" w:eastAsia="Times New Roman" w:hAnsi="Times New Roman" w:cs="Times New Roman"/>
          <w:color w:val="303030"/>
          <w:sz w:val="24"/>
          <w:szCs w:val="24"/>
          <w:lang w:eastAsia="ru-RU"/>
        </w:rPr>
        <w:t xml:space="preserve"> и выполнению им полезной роли в обществе.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В этих целях и принимая во внимание соответствующие положения международных документов, государства-участники, в частности, обеспечивают, чтобы: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ни один ребенок не считался нарушившим уголовное законодательство, не обвинялся и не признавался виновным в его нарушении по причине действия или бездействия, которые не были запрещены национальным или международным правом во время их совершения;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каждый ребенок, который, как считается, нарушил уголовное законодательство или обвиняется в его нарушении, имел по меньшей мере следующие гарантии: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lastRenderedPageBreak/>
        <w:t>i</w:t>
      </w:r>
      <w:proofErr w:type="spellEnd"/>
      <w:r w:rsidRPr="00E85F7B">
        <w:rPr>
          <w:rFonts w:ascii="Times New Roman" w:eastAsia="Times New Roman" w:hAnsi="Times New Roman" w:cs="Times New Roman"/>
          <w:color w:val="303030"/>
          <w:sz w:val="24"/>
          <w:szCs w:val="24"/>
          <w:lang w:eastAsia="ru-RU"/>
        </w:rPr>
        <w:t>) презумпция невиновности, пока его вина не будет доказана согласно закону;</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ii</w:t>
      </w:r>
      <w:proofErr w:type="spellEnd"/>
      <w:r w:rsidRPr="00E85F7B">
        <w:rPr>
          <w:rFonts w:ascii="Times New Roman" w:eastAsia="Times New Roman" w:hAnsi="Times New Roman" w:cs="Times New Roman"/>
          <w:color w:val="303030"/>
          <w:sz w:val="24"/>
          <w:szCs w:val="24"/>
          <w:lang w:eastAsia="ru-RU"/>
        </w:rPr>
        <w:t>) незамедлительное и непосредственное информирование его об обвинениях против него и, в случае необходимости, через его родителей или законных опекунов и получение правовой и другой необходимой помощи при подготовке и осуществлении своей защиты;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iii</w:t>
      </w:r>
      <w:proofErr w:type="spellEnd"/>
      <w:r w:rsidRPr="00E85F7B">
        <w:rPr>
          <w:rFonts w:ascii="Times New Roman" w:eastAsia="Times New Roman" w:hAnsi="Times New Roman" w:cs="Times New Roman"/>
          <w:color w:val="303030"/>
          <w:sz w:val="24"/>
          <w:szCs w:val="24"/>
          <w:lang w:eastAsia="ru-RU"/>
        </w:rPr>
        <w:t>) безотлагательное принятие решения по рассматриваемому вопросу компетентным, независимым и беспристрастным органом или судебным органом в ходе справедливого слушания в соответствии с законом в присутствии адвоката или другого соответствующего лица, и, если это не считается противоречащим наилучшим интересам ребенка, в частности, с учетом его возраста или положения его родителей или законных опекунов;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iv</w:t>
      </w:r>
      <w:proofErr w:type="spellEnd"/>
      <w:r w:rsidRPr="00E85F7B">
        <w:rPr>
          <w:rFonts w:ascii="Times New Roman" w:eastAsia="Times New Roman" w:hAnsi="Times New Roman" w:cs="Times New Roman"/>
          <w:color w:val="303030"/>
          <w:sz w:val="24"/>
          <w:szCs w:val="24"/>
          <w:lang w:eastAsia="ru-RU"/>
        </w:rPr>
        <w:t>) свобода от принуждения к даче свидетельских показаний или признанию вины; изучение показаний свидетелей обвинения либо самостоятельно, либо при помощи других лиц и обеспечение равноправного участия свидетелей защиты и изучения их показаний;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v</w:t>
      </w:r>
      <w:proofErr w:type="spellEnd"/>
      <w:r w:rsidRPr="00E85F7B">
        <w:rPr>
          <w:rFonts w:ascii="Times New Roman" w:eastAsia="Times New Roman" w:hAnsi="Times New Roman" w:cs="Times New Roman"/>
          <w:color w:val="303030"/>
          <w:sz w:val="24"/>
          <w:szCs w:val="24"/>
          <w:lang w:eastAsia="ru-RU"/>
        </w:rPr>
        <w:t>) если считается, что ребенок нарушил уголовное законодательство, повторное рассмотрение вышестоящим компетентным, независимым и беспристрастным органом или судебным органом согласно закону соответствующего решения и любых принятых в этой связи мер;</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vi</w:t>
      </w:r>
      <w:proofErr w:type="spellEnd"/>
      <w:r w:rsidRPr="00E85F7B">
        <w:rPr>
          <w:rFonts w:ascii="Times New Roman" w:eastAsia="Times New Roman" w:hAnsi="Times New Roman" w:cs="Times New Roman"/>
          <w:color w:val="303030"/>
          <w:sz w:val="24"/>
          <w:szCs w:val="24"/>
          <w:lang w:eastAsia="ru-RU"/>
        </w:rPr>
        <w:t>) бесплатная помощь переводчика, если ребенок не понимает используемого языка или не говорит на нем;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vii</w:t>
      </w:r>
      <w:proofErr w:type="spellEnd"/>
      <w:r w:rsidRPr="00E85F7B">
        <w:rPr>
          <w:rFonts w:ascii="Times New Roman" w:eastAsia="Times New Roman" w:hAnsi="Times New Roman" w:cs="Times New Roman"/>
          <w:color w:val="303030"/>
          <w:sz w:val="24"/>
          <w:szCs w:val="24"/>
          <w:lang w:eastAsia="ru-RU"/>
        </w:rPr>
        <w:t>) полное уважение его личной жизни на всех стадиях разбирательства.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Государства-участники стремятся содействовать установлению законов, процедур, органов и учреждений, имеющих непосредственное отношение к детям, которые, как считается, нарушили уголовное законодательство, обвиняются или признаются виновными в его нарушении, и в частности: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установлению минимального возраста, ниже которого дети считаются неспособными нарушить уголовное законодательство;</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в случае необходимости и желательности, принятию мер по обращению с такими детьми без использования судебного разбирательства при условии полного соблюдения прав человека и правовых гарантий.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4. 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программы обучения и профессиональной подготовки и другие формы ухода, заменяющие уход в учреждениях, с целью обеспечения такого обращения с ребенком, </w:t>
      </w:r>
      <w:r w:rsidRPr="00E85F7B">
        <w:rPr>
          <w:rFonts w:ascii="Times New Roman" w:eastAsia="Times New Roman" w:hAnsi="Times New Roman" w:cs="Times New Roman"/>
          <w:color w:val="303030"/>
          <w:sz w:val="24"/>
          <w:szCs w:val="24"/>
          <w:lang w:eastAsia="ru-RU"/>
        </w:rPr>
        <w:lastRenderedPageBreak/>
        <w:t>которое соответствовало бы его благосостоянию, а также его положению и характеру преступления.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41</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Ничто в настоящей Конвенции не затрагивает любых положений, которые в большей степени способствуют осуществлению прав ребенка и могут содержаться: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в законе государства-участника; или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в нормах международного права, действующих в отношении данного государства.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b/>
          <w:bCs/>
          <w:color w:val="303030"/>
          <w:sz w:val="24"/>
          <w:szCs w:val="24"/>
          <w:lang w:eastAsia="ru-RU"/>
        </w:rPr>
        <w:t>Часть II</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42</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Государства-участники обязуются, используя надлежащие и действенные средства, широко информировать о принципах и положениях Конвенции как взрослых, так и детей.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43</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В целях рассмотрения прогресса, достигнутого государствами-участниками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предусматриваемые ниже.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Комитет состоит из десяти экспертов, обладающих высокими нравственными качествами и признанной компетентностью в области, охватываемой настоящей Конвенцией. Члены Комитета избираются государствами-участниками из числа своих граждан и выступают в личном качестве, причем уделяется внимание справедливому географическому распределению, а также главным правовым системам.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Члены Комитета избираются тайным голосованием из числа внесенных в список лиц, выдвинутых государствами-участниками. Каждое государство-участник может выдвинуть одно лицо из числа своих граждан.</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4. Первоначальные выборы в Комитет проводятся не позднее, чем через шесть месяцев со дня вступления в силу настоящей Конвенции, а впоследствии - один раз в два года. По крайней мере за четыре месяца до дня каждых выборов Генеральный секретарь Организации Объединенных Наций обращается к государствам-участникам с письмом, предлагая им представить свои кандидатуры в течение двух месяцев. Затем Генеральный секретарь составляет в алфавитном порядке список всех выдвинутых таким образом лиц с указанием государств-участников, которые выдвинули этих лиц, и представляет этот список государствам-участникам настоящей Конвенции.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lastRenderedPageBreak/>
        <w:t>5. Выборы проводятся на совещаниях государств-участников, созываемых Генеральным секретарем в Центральных учреждениях Организации Объединенных Наций. На этих совещаниях,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государств-участников.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6. Члены Комитета избираются на четырехлетний срок. Они имеют право быть переизбранными в случае повторного выдвижения их кандидатур. Срок полномочий пяти членов, избираемых на первых выборах, истекает в конце двухлетнего периода; немедленно после первых выборов имена этих пяти членов определяются по жребию Председателем совещания.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7. В случае смерти или выхода в отставку какого-либо члена Комитета или если он или она по какой-либо иной причине не может более исполнять обязанности члена Комитета, государство-участник, выдвинувшее данного члена Комитета, назначает другого эксперта из числа своих граждан на оставшийся срок при условии одобрения Комитетом.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8. Комитет устанавливает свои собственные правила процедуры.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9. Комитет избирает своих должностных лиц на двухлетний срок.</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10. Сессии Комитета, как правило, проводятся в Центральных учреждениях Организации Объединенных Наций или в любом ином подходящем месте, определенном Комитетом. Комитет, как правило, проводит свои сессии ежегодно. Продолжительность сессии Комитета определяется и при необходимости пересматривается на совещании государств - участников настоящей Конвенции при условии одобрения Генеральной Ассамблеей.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11. Генеральный секретарь Организации Объединенных Наций предоставляет персонал и материальные средства для эффективного осуществления Комитетом своих функций в соответствии с настоящей Конвенцией.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12. Члены Комитета, учрежденного в соответствии с настоящей Конвенций, получают утверждаемое Генеральной Ассамблеей вознаграждение из средств Организации Объединенных Наций в порядке и на условиях, устанавливаемых Генеральной Ассамблеей.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44</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1. Государства-участники обязуются предоставлять Комитету через Генерального секретаря Организации Объединенных Наций доклады о принятых ими мерах по </w:t>
      </w:r>
      <w:r w:rsidRPr="00E85F7B">
        <w:rPr>
          <w:rFonts w:ascii="Times New Roman" w:eastAsia="Times New Roman" w:hAnsi="Times New Roman" w:cs="Times New Roman"/>
          <w:color w:val="303030"/>
          <w:sz w:val="24"/>
          <w:szCs w:val="24"/>
          <w:lang w:eastAsia="ru-RU"/>
        </w:rPr>
        <w:lastRenderedPageBreak/>
        <w:t>закреплению признанных в Конвенции прав и о прогрессе, достигнутом в осуществлении этих прав: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в течение двух лет после вступления Конвенции в силу для соответствующего государства-участника;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b</w:t>
      </w:r>
      <w:proofErr w:type="spellEnd"/>
      <w:r w:rsidRPr="00E85F7B">
        <w:rPr>
          <w:rFonts w:ascii="Times New Roman" w:eastAsia="Times New Roman" w:hAnsi="Times New Roman" w:cs="Times New Roman"/>
          <w:color w:val="303030"/>
          <w:sz w:val="24"/>
          <w:szCs w:val="24"/>
          <w:lang w:eastAsia="ru-RU"/>
        </w:rPr>
        <w:t>) впоследствии через каждые пять лет.</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В докладах, представляемых в соответствии с настоящей статьей, указываются факторы и затруднения, если таковые имеются, влияющие на степень выполнения обязательств по настоящей Конвенции. Доклады также содержат достаточную информацию, с тем чтобы обеспечить Комитету полное понимание действий Конвенции в данной стране.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Государству-участнику, представившему Комитету всесторонний первоначальный доклад, нет необходимости повторять в последующих докладах, представляемых в соответствии с пунктом 1 </w:t>
      </w:r>
      <w:proofErr w:type="spellStart"/>
      <w:r w:rsidRPr="00E85F7B">
        <w:rPr>
          <w:rFonts w:ascii="Times New Roman" w:eastAsia="Times New Roman" w:hAnsi="Times New Roman" w:cs="Times New Roman"/>
          <w:i/>
          <w:iCs/>
          <w:color w:val="303030"/>
          <w:sz w:val="24"/>
          <w:szCs w:val="24"/>
          <w:lang w:eastAsia="ru-RU"/>
        </w:rPr>
        <w:t>b</w:t>
      </w:r>
      <w:r w:rsidRPr="00E85F7B">
        <w:rPr>
          <w:rFonts w:ascii="Times New Roman" w:eastAsia="Times New Roman" w:hAnsi="Times New Roman" w:cs="Times New Roman"/>
          <w:color w:val="303030"/>
          <w:sz w:val="24"/>
          <w:szCs w:val="24"/>
          <w:lang w:eastAsia="ru-RU"/>
        </w:rPr>
        <w:t>настоящейстатьи</w:t>
      </w:r>
      <w:proofErr w:type="spellEnd"/>
      <w:r w:rsidRPr="00E85F7B">
        <w:rPr>
          <w:rFonts w:ascii="Times New Roman" w:eastAsia="Times New Roman" w:hAnsi="Times New Roman" w:cs="Times New Roman"/>
          <w:color w:val="303030"/>
          <w:sz w:val="24"/>
          <w:szCs w:val="24"/>
          <w:lang w:eastAsia="ru-RU"/>
        </w:rPr>
        <w:t>, ранее изложенную основную информацию.</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4. Комитет может запрашивать у государств-участников дополнительную информацию, касающуюся осуществления настоящей Конвенции.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5. Доклады о деятельности Комитета один раз в два года представляются Генеральной Ассамблее через посредство Экономического и Социального Совета.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6. Государства-участники обеспечивают широкую гласность своих докладов в своих собственных странах.</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45</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С целью способствовать эффективному осуществлению Конвенции и поощрять международное сотрудничество в области, охватываемой настоящей Конвенцией: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a</w:t>
      </w:r>
      <w:proofErr w:type="spellEnd"/>
      <w:r w:rsidRPr="00E85F7B">
        <w:rPr>
          <w:rFonts w:ascii="Times New Roman" w:eastAsia="Times New Roman" w:hAnsi="Times New Roman" w:cs="Times New Roman"/>
          <w:color w:val="303030"/>
          <w:sz w:val="24"/>
          <w:szCs w:val="24"/>
          <w:lang w:eastAsia="ru-RU"/>
        </w:rPr>
        <w:t>) специализированные учреждения, Детский фонд Организации Объединенных Наций и другие органы Организации 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учреждениям, Детскому фонду Организации Объединенных Наций и другим компетентным органам, когда он считает это целесообразным, представить заключение экспертов относительно осуществления Конвенции в тех областях, которые входят в сферу их соответствующих полномочий. Комитет может предложить специализированным учреждениям, 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lastRenderedPageBreak/>
        <w:t>b</w:t>
      </w:r>
      <w:proofErr w:type="spellEnd"/>
      <w:r w:rsidRPr="00E85F7B">
        <w:rPr>
          <w:rFonts w:ascii="Times New Roman" w:eastAsia="Times New Roman" w:hAnsi="Times New Roman" w:cs="Times New Roman"/>
          <w:color w:val="303030"/>
          <w:sz w:val="24"/>
          <w:szCs w:val="24"/>
          <w:lang w:eastAsia="ru-RU"/>
        </w:rPr>
        <w:t xml:space="preserve">) Комитет препровождает, когда он считает это целесообразным, в специализированные учреждения, Детский фонд Организации Объединенных Наций и другие компетентные органы любые </w:t>
      </w:r>
      <w:proofErr w:type="spellStart"/>
      <w:r w:rsidRPr="00E85F7B">
        <w:rPr>
          <w:rFonts w:ascii="Times New Roman" w:eastAsia="Times New Roman" w:hAnsi="Times New Roman" w:cs="Times New Roman"/>
          <w:color w:val="303030"/>
          <w:sz w:val="24"/>
          <w:szCs w:val="24"/>
          <w:lang w:eastAsia="ru-RU"/>
        </w:rPr>
        <w:t>докладыгосударств-участников</w:t>
      </w:r>
      <w:proofErr w:type="spellEnd"/>
      <w:r w:rsidRPr="00E85F7B">
        <w:rPr>
          <w:rFonts w:ascii="Times New Roman" w:eastAsia="Times New Roman" w:hAnsi="Times New Roman" w:cs="Times New Roman"/>
          <w:color w:val="303030"/>
          <w:sz w:val="24"/>
          <w:szCs w:val="24"/>
          <w:lang w:eastAsia="ru-RU"/>
        </w:rPr>
        <w:t>, в которых содержится просьба о технической консультации или помощи или указывается на потребность в этом, а также замечания и предложения Комитета, если таковые имеются, относительно таких просьб или указаний;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c</w:t>
      </w:r>
      <w:proofErr w:type="spellEnd"/>
      <w:r w:rsidRPr="00E85F7B">
        <w:rPr>
          <w:rFonts w:ascii="Times New Roman" w:eastAsia="Times New Roman" w:hAnsi="Times New Roman" w:cs="Times New Roman"/>
          <w:color w:val="303030"/>
          <w:sz w:val="24"/>
          <w:szCs w:val="24"/>
          <w:lang w:eastAsia="ru-RU"/>
        </w:rPr>
        <w:t>) Комитет может рекомендовать Генеральной Ассамблее предложить Генеральному секретарю провести от ее имени исследования по отдельным вопросам, касающимся прав ребенка;</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proofErr w:type="spellStart"/>
      <w:r w:rsidRPr="00E85F7B">
        <w:rPr>
          <w:rFonts w:ascii="Times New Roman" w:eastAsia="Times New Roman" w:hAnsi="Times New Roman" w:cs="Times New Roman"/>
          <w:color w:val="303030"/>
          <w:sz w:val="24"/>
          <w:szCs w:val="24"/>
          <w:lang w:eastAsia="ru-RU"/>
        </w:rPr>
        <w:t>d</w:t>
      </w:r>
      <w:proofErr w:type="spellEnd"/>
      <w:r w:rsidRPr="00E85F7B">
        <w:rPr>
          <w:rFonts w:ascii="Times New Roman" w:eastAsia="Times New Roman" w:hAnsi="Times New Roman" w:cs="Times New Roman"/>
          <w:color w:val="303030"/>
          <w:sz w:val="24"/>
          <w:szCs w:val="24"/>
          <w:lang w:eastAsia="ru-RU"/>
        </w:rPr>
        <w:t>) Комитет может вносить предложения и рекомендации общего характера, основанные на информации, получаемой в соответствии со статьями 44 и 45 настоящей Конвенции. Такие предложения и рекомендации общего характера препровождаются любому заинтересованному государству-участнику и сообщаются Генеральной Ассамблее наряду с замечаниями государств-участников, если таковые имеются.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b/>
          <w:bCs/>
          <w:color w:val="303030"/>
          <w:sz w:val="24"/>
          <w:szCs w:val="24"/>
          <w:lang w:eastAsia="ru-RU"/>
        </w:rPr>
        <w:t>Часть III</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46</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Настоящая Конвенция открыта для подписания ее всеми государствами.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47</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Настоящая Конвенция подлежит ратификации. Ратификационные грамоты сдаются на хранение Генеральному секретарю Организации Объединенных Наций.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48</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49</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Настоящая Конвенция вступает в силу на тридцатый день после даты сдачи на хранение Генеральному секретарю Организации Объединенных Наций двадцатой ратификационной грамоты или документа о присоединении.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2. Для каждого государства, которое ратифицирует настоящую Конвенцию или присоединяется к ней после сдачи на хранение двадцатой ратификационной грамоты или документа о присоединении, настоящая Конвенция вступает в силу на тридцатый день </w:t>
      </w:r>
      <w:r w:rsidRPr="00E85F7B">
        <w:rPr>
          <w:rFonts w:ascii="Times New Roman" w:eastAsia="Times New Roman" w:hAnsi="Times New Roman" w:cs="Times New Roman"/>
          <w:color w:val="303030"/>
          <w:sz w:val="24"/>
          <w:szCs w:val="24"/>
          <w:lang w:eastAsia="ru-RU"/>
        </w:rPr>
        <w:lastRenderedPageBreak/>
        <w:t>после сдачи таким государством на хранение его ратификационной грамоты или документа о присоединении.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50</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Любое государство-участник может предложить поправку и представить ее Генеральному секретарю Организации Объединенных Наций. Генеральный секретарь затем препровождает предложенную поправку государствам-участникам с просьбой указать, высказываются ли они за созыв конференции государств-участников с целью рассмотрения этих предложений и проведения по ним голосования. Если в течение четырех месяцев, начиная с даты такого сообщения, по крайней мере одна треть государств-участников выскажется за такую конференцию, Генеральный секретарь созывает эту конференцию под эгидой Организации Объединенных Наций. Любая поправка, принятая большинством государств-участников, присутствующих и участвующих в голосовании на этой конференции, представляется Генеральной Ассамблее Организации Объединенных Наций на утверждение.</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Поправка, принятая в соответствии с пунктом 1 настоящей статьи, вступает в силу по утверждении ее Генеральной Ассамблеей Организации Объединенных Наций и принятия ее большинством в две трети государств-участников.</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Когда поправка вступает в силу, она становится обязательной для тех государств-участников, которые ее приняли, а для других государств-участников остаются обязательными положения настоящей Конвенции и любые предшествующие поправки, которые ими приняты.</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51</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1. Генеральный секретарь Организации Объединенных Наций получает и рассылает всем государствам текст оговорок, сделанных государствами в момент ратификации или присоединения.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2. Оговорка, не совместимая с целями и задачами настоящей Конвенции, не допускается.</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3. Оговорки могут быть сняты в любое время путем соответствующего уведомления, направленного Генеральному секретарю Организации Объединенных Наций, который затем сообщает об этом всем государствам. Такое уведомление вступает в силу со дня его получения Генеральным секретарем.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52</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xml:space="preserve">Любое государство-участник может денонсировать настоящую Конвенцию путем письменного уведомления Генерального секретаря Организации Объединенных Наций. </w:t>
      </w:r>
      <w:r w:rsidRPr="00E85F7B">
        <w:rPr>
          <w:rFonts w:ascii="Times New Roman" w:eastAsia="Times New Roman" w:hAnsi="Times New Roman" w:cs="Times New Roman"/>
          <w:color w:val="303030"/>
          <w:sz w:val="24"/>
          <w:szCs w:val="24"/>
          <w:lang w:eastAsia="ru-RU"/>
        </w:rPr>
        <w:lastRenderedPageBreak/>
        <w:t>Денонсация вступает в силу по истечении одного года после получения уведомления Генеральным секретарем.</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53</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Генеральный секретарь Организации Объединенных Наций назначается депозитарием настоящей конвенции.</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i/>
          <w:iCs/>
          <w:color w:val="303030"/>
          <w:sz w:val="24"/>
          <w:szCs w:val="24"/>
          <w:lang w:eastAsia="ru-RU"/>
        </w:rPr>
        <w:t>Статья 54</w:t>
      </w:r>
    </w:p>
    <w:p w:rsidR="00E85F7B" w:rsidRPr="00E85F7B" w:rsidRDefault="00E85F7B" w:rsidP="00E85F7B">
      <w:pPr>
        <w:shd w:val="clear" w:color="auto" w:fill="FFFFFF"/>
        <w:spacing w:after="10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Подлинник настоящей Конвенции, английский, арабский, испанский, китайский, русский и французский тексты которой являются равно аутентичными, сдается на хранение Генеральному секретарю Организации Объединенных Наций. 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E85F7B" w:rsidRPr="00E85F7B" w:rsidRDefault="00E85F7B" w:rsidP="00E85F7B">
      <w:pPr>
        <w:shd w:val="clear" w:color="auto" w:fill="FFFFFF"/>
        <w:spacing w:after="0" w:line="407" w:lineRule="atLeast"/>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w:t>
      </w:r>
    </w:p>
    <w:p w:rsidR="00E85F7B" w:rsidRPr="00E85F7B" w:rsidRDefault="00E85F7B" w:rsidP="00E85F7B">
      <w:pPr>
        <w:shd w:val="clear" w:color="auto" w:fill="FFFFFF"/>
        <w:spacing w:after="0" w:line="407" w:lineRule="atLeast"/>
        <w:ind w:left="567" w:right="567"/>
        <w:rPr>
          <w:rFonts w:ascii="Times New Roman" w:eastAsia="Times New Roman" w:hAnsi="Times New Roman" w:cs="Times New Roman"/>
          <w:color w:val="303030"/>
          <w:sz w:val="24"/>
          <w:szCs w:val="24"/>
          <w:lang w:eastAsia="ru-RU"/>
        </w:rPr>
      </w:pPr>
      <w:r w:rsidRPr="00E85F7B">
        <w:rPr>
          <w:rFonts w:ascii="Times New Roman" w:eastAsia="Times New Roman" w:hAnsi="Times New Roman" w:cs="Times New Roman"/>
          <w:color w:val="303030"/>
          <w:sz w:val="24"/>
          <w:szCs w:val="24"/>
          <w:lang w:eastAsia="ru-RU"/>
        </w:rPr>
        <w:t> </w:t>
      </w:r>
    </w:p>
    <w:p w:rsidR="00284516" w:rsidRPr="00E85F7B" w:rsidRDefault="00E85F7B">
      <w:pPr>
        <w:rPr>
          <w:rFonts w:ascii="Times New Roman" w:hAnsi="Times New Roman" w:cs="Times New Roman"/>
          <w:sz w:val="24"/>
          <w:szCs w:val="24"/>
        </w:rPr>
      </w:pPr>
    </w:p>
    <w:sectPr w:rsidR="00284516" w:rsidRPr="00E85F7B" w:rsidSect="007524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defaultTabStop w:val="708"/>
  <w:characterSpacingControl w:val="doNotCompress"/>
  <w:compat/>
  <w:rsids>
    <w:rsidRoot w:val="00E85F7B"/>
    <w:rsid w:val="001E4238"/>
    <w:rsid w:val="002E12B0"/>
    <w:rsid w:val="005C03CB"/>
    <w:rsid w:val="0075241E"/>
    <w:rsid w:val="00761B9D"/>
    <w:rsid w:val="008278E7"/>
    <w:rsid w:val="00E85F7B"/>
    <w:rsid w:val="00FC14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41E"/>
  </w:style>
  <w:style w:type="paragraph" w:styleId="1">
    <w:name w:val="heading 1"/>
    <w:basedOn w:val="a"/>
    <w:link w:val="10"/>
    <w:uiPriority w:val="9"/>
    <w:qFormat/>
    <w:rsid w:val="00E85F7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85F7B"/>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E85F7B"/>
    <w:rPr>
      <w:b/>
      <w:bCs/>
    </w:rPr>
  </w:style>
  <w:style w:type="character" w:styleId="a4">
    <w:name w:val="Emphasis"/>
    <w:basedOn w:val="a0"/>
    <w:uiPriority w:val="20"/>
    <w:qFormat/>
    <w:rsid w:val="00E85F7B"/>
    <w:rPr>
      <w:i/>
      <w:iCs/>
    </w:rPr>
  </w:style>
  <w:style w:type="character" w:customStyle="1" w:styleId="apple-converted-space">
    <w:name w:val="apple-converted-space"/>
    <w:basedOn w:val="a0"/>
    <w:rsid w:val="00E85F7B"/>
  </w:style>
  <w:style w:type="paragraph" w:styleId="a5">
    <w:name w:val="Normal (Web)"/>
    <w:basedOn w:val="a"/>
    <w:uiPriority w:val="99"/>
    <w:semiHidden/>
    <w:unhideWhenUsed/>
    <w:rsid w:val="00E85F7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37579725">
      <w:bodyDiv w:val="1"/>
      <w:marLeft w:val="0"/>
      <w:marRight w:val="0"/>
      <w:marTop w:val="0"/>
      <w:marBottom w:val="0"/>
      <w:divBdr>
        <w:top w:val="none" w:sz="0" w:space="0" w:color="auto"/>
        <w:left w:val="none" w:sz="0" w:space="0" w:color="auto"/>
        <w:bottom w:val="none" w:sz="0" w:space="0" w:color="auto"/>
        <w:right w:val="none" w:sz="0" w:space="0" w:color="auto"/>
      </w:divBdr>
      <w:divsChild>
        <w:div w:id="457115123">
          <w:marLeft w:val="567"/>
          <w:marRight w:val="567"/>
          <w:marTop w:val="100"/>
          <w:marBottom w:val="100"/>
          <w:divBdr>
            <w:top w:val="none" w:sz="0" w:space="0" w:color="auto"/>
            <w:left w:val="none" w:sz="0" w:space="0" w:color="auto"/>
            <w:bottom w:val="none" w:sz="0" w:space="0" w:color="auto"/>
            <w:right w:val="none" w:sz="0" w:space="0" w:color="auto"/>
          </w:divBdr>
        </w:div>
        <w:div w:id="1353412342">
          <w:marLeft w:val="567"/>
          <w:marRight w:val="567"/>
          <w:marTop w:val="100"/>
          <w:marBottom w:val="100"/>
          <w:divBdr>
            <w:top w:val="none" w:sz="0" w:space="0" w:color="auto"/>
            <w:left w:val="none" w:sz="0" w:space="0" w:color="auto"/>
            <w:bottom w:val="none" w:sz="0" w:space="0" w:color="auto"/>
            <w:right w:val="none" w:sz="0" w:space="0" w:color="auto"/>
          </w:divBdr>
        </w:div>
        <w:div w:id="87820104">
          <w:marLeft w:val="567"/>
          <w:marRight w:val="567"/>
          <w:marTop w:val="100"/>
          <w:marBottom w:val="100"/>
          <w:divBdr>
            <w:top w:val="none" w:sz="0" w:space="0" w:color="auto"/>
            <w:left w:val="none" w:sz="0" w:space="0" w:color="auto"/>
            <w:bottom w:val="none" w:sz="0" w:space="0" w:color="auto"/>
            <w:right w:val="none" w:sz="0" w:space="0" w:color="auto"/>
          </w:divBdr>
        </w:div>
        <w:div w:id="1319384195">
          <w:marLeft w:val="567"/>
          <w:marRight w:val="567"/>
          <w:marTop w:val="100"/>
          <w:marBottom w:val="100"/>
          <w:divBdr>
            <w:top w:val="none" w:sz="0" w:space="0" w:color="auto"/>
            <w:left w:val="none" w:sz="0" w:space="0" w:color="auto"/>
            <w:bottom w:val="none" w:sz="0" w:space="0" w:color="auto"/>
            <w:right w:val="none" w:sz="0" w:space="0" w:color="auto"/>
          </w:divBdr>
        </w:div>
        <w:div w:id="587077825">
          <w:marLeft w:val="567"/>
          <w:marRight w:val="567"/>
          <w:marTop w:val="100"/>
          <w:marBottom w:val="100"/>
          <w:divBdr>
            <w:top w:val="none" w:sz="0" w:space="0" w:color="auto"/>
            <w:left w:val="none" w:sz="0" w:space="0" w:color="auto"/>
            <w:bottom w:val="none" w:sz="0" w:space="0" w:color="auto"/>
            <w:right w:val="none" w:sz="0" w:space="0" w:color="auto"/>
          </w:divBdr>
        </w:div>
        <w:div w:id="779422217">
          <w:marLeft w:val="567"/>
          <w:marRight w:val="567"/>
          <w:marTop w:val="100"/>
          <w:marBottom w:val="100"/>
          <w:divBdr>
            <w:top w:val="none" w:sz="0" w:space="0" w:color="auto"/>
            <w:left w:val="none" w:sz="0" w:space="0" w:color="auto"/>
            <w:bottom w:val="none" w:sz="0" w:space="0" w:color="auto"/>
            <w:right w:val="none" w:sz="0" w:space="0" w:color="auto"/>
          </w:divBdr>
        </w:div>
        <w:div w:id="1967618613">
          <w:marLeft w:val="567"/>
          <w:marRight w:val="567"/>
          <w:marTop w:val="100"/>
          <w:marBottom w:val="100"/>
          <w:divBdr>
            <w:top w:val="none" w:sz="0" w:space="0" w:color="auto"/>
            <w:left w:val="none" w:sz="0" w:space="0" w:color="auto"/>
            <w:bottom w:val="none" w:sz="0" w:space="0" w:color="auto"/>
            <w:right w:val="none" w:sz="0" w:space="0" w:color="auto"/>
          </w:divBdr>
        </w:div>
        <w:div w:id="1940210826">
          <w:marLeft w:val="567"/>
          <w:marRight w:val="567"/>
          <w:marTop w:val="100"/>
          <w:marBottom w:val="100"/>
          <w:divBdr>
            <w:top w:val="none" w:sz="0" w:space="0" w:color="auto"/>
            <w:left w:val="none" w:sz="0" w:space="0" w:color="auto"/>
            <w:bottom w:val="none" w:sz="0" w:space="0" w:color="auto"/>
            <w:right w:val="none" w:sz="0" w:space="0" w:color="auto"/>
          </w:divBdr>
        </w:div>
        <w:div w:id="1891964725">
          <w:marLeft w:val="567"/>
          <w:marRight w:val="567"/>
          <w:marTop w:val="100"/>
          <w:marBottom w:val="100"/>
          <w:divBdr>
            <w:top w:val="none" w:sz="0" w:space="0" w:color="auto"/>
            <w:left w:val="none" w:sz="0" w:space="0" w:color="auto"/>
            <w:bottom w:val="none" w:sz="0" w:space="0" w:color="auto"/>
            <w:right w:val="none" w:sz="0" w:space="0" w:color="auto"/>
          </w:divBdr>
        </w:div>
        <w:div w:id="1507941572">
          <w:marLeft w:val="567"/>
          <w:marRight w:val="567"/>
          <w:marTop w:val="100"/>
          <w:marBottom w:val="100"/>
          <w:divBdr>
            <w:top w:val="none" w:sz="0" w:space="0" w:color="auto"/>
            <w:left w:val="none" w:sz="0" w:space="0" w:color="auto"/>
            <w:bottom w:val="none" w:sz="0" w:space="0" w:color="auto"/>
            <w:right w:val="none" w:sz="0" w:space="0" w:color="auto"/>
          </w:divBdr>
        </w:div>
        <w:div w:id="1699617870">
          <w:marLeft w:val="567"/>
          <w:marRight w:val="567"/>
          <w:marTop w:val="100"/>
          <w:marBottom w:val="100"/>
          <w:divBdr>
            <w:top w:val="none" w:sz="0" w:space="0" w:color="auto"/>
            <w:left w:val="none" w:sz="0" w:space="0" w:color="auto"/>
            <w:bottom w:val="none" w:sz="0" w:space="0" w:color="auto"/>
            <w:right w:val="none" w:sz="0" w:space="0" w:color="auto"/>
          </w:divBdr>
        </w:div>
        <w:div w:id="1902329167">
          <w:marLeft w:val="567"/>
          <w:marRight w:val="567"/>
          <w:marTop w:val="100"/>
          <w:marBottom w:val="100"/>
          <w:divBdr>
            <w:top w:val="none" w:sz="0" w:space="0" w:color="auto"/>
            <w:left w:val="none" w:sz="0" w:space="0" w:color="auto"/>
            <w:bottom w:val="none" w:sz="0" w:space="0" w:color="auto"/>
            <w:right w:val="none" w:sz="0" w:space="0" w:color="auto"/>
          </w:divBdr>
        </w:div>
        <w:div w:id="380599694">
          <w:marLeft w:val="567"/>
          <w:marRight w:val="567"/>
          <w:marTop w:val="100"/>
          <w:marBottom w:val="100"/>
          <w:divBdr>
            <w:top w:val="none" w:sz="0" w:space="0" w:color="auto"/>
            <w:left w:val="none" w:sz="0" w:space="0" w:color="auto"/>
            <w:bottom w:val="none" w:sz="0" w:space="0" w:color="auto"/>
            <w:right w:val="none" w:sz="0" w:space="0" w:color="auto"/>
          </w:divBdr>
        </w:div>
        <w:div w:id="1875461031">
          <w:marLeft w:val="567"/>
          <w:marRight w:val="567"/>
          <w:marTop w:val="100"/>
          <w:marBottom w:val="100"/>
          <w:divBdr>
            <w:top w:val="none" w:sz="0" w:space="0" w:color="auto"/>
            <w:left w:val="none" w:sz="0" w:space="0" w:color="auto"/>
            <w:bottom w:val="none" w:sz="0" w:space="0" w:color="auto"/>
            <w:right w:val="none" w:sz="0" w:space="0" w:color="auto"/>
          </w:divBdr>
        </w:div>
        <w:div w:id="2055353108">
          <w:marLeft w:val="567"/>
          <w:marRight w:val="567"/>
          <w:marTop w:val="100"/>
          <w:marBottom w:val="100"/>
          <w:divBdr>
            <w:top w:val="none" w:sz="0" w:space="0" w:color="auto"/>
            <w:left w:val="none" w:sz="0" w:space="0" w:color="auto"/>
            <w:bottom w:val="none" w:sz="0" w:space="0" w:color="auto"/>
            <w:right w:val="none" w:sz="0" w:space="0" w:color="auto"/>
          </w:divBdr>
        </w:div>
        <w:div w:id="553583033">
          <w:marLeft w:val="567"/>
          <w:marRight w:val="567"/>
          <w:marTop w:val="100"/>
          <w:marBottom w:val="100"/>
          <w:divBdr>
            <w:top w:val="none" w:sz="0" w:space="0" w:color="auto"/>
            <w:left w:val="none" w:sz="0" w:space="0" w:color="auto"/>
            <w:bottom w:val="none" w:sz="0" w:space="0" w:color="auto"/>
            <w:right w:val="none" w:sz="0" w:space="0" w:color="auto"/>
          </w:divBdr>
        </w:div>
        <w:div w:id="455105769">
          <w:marLeft w:val="567"/>
          <w:marRight w:val="567"/>
          <w:marTop w:val="100"/>
          <w:marBottom w:val="100"/>
          <w:divBdr>
            <w:top w:val="none" w:sz="0" w:space="0" w:color="auto"/>
            <w:left w:val="none" w:sz="0" w:space="0" w:color="auto"/>
            <w:bottom w:val="none" w:sz="0" w:space="0" w:color="auto"/>
            <w:right w:val="none" w:sz="0" w:space="0" w:color="auto"/>
          </w:divBdr>
        </w:div>
        <w:div w:id="1963531482">
          <w:marLeft w:val="567"/>
          <w:marRight w:val="567"/>
          <w:marTop w:val="100"/>
          <w:marBottom w:val="100"/>
          <w:divBdr>
            <w:top w:val="none" w:sz="0" w:space="0" w:color="auto"/>
            <w:left w:val="none" w:sz="0" w:space="0" w:color="auto"/>
            <w:bottom w:val="none" w:sz="0" w:space="0" w:color="auto"/>
            <w:right w:val="none" w:sz="0" w:space="0" w:color="auto"/>
          </w:divBdr>
        </w:div>
        <w:div w:id="1423334275">
          <w:marLeft w:val="567"/>
          <w:marRight w:val="567"/>
          <w:marTop w:val="100"/>
          <w:marBottom w:val="100"/>
          <w:divBdr>
            <w:top w:val="none" w:sz="0" w:space="0" w:color="auto"/>
            <w:left w:val="none" w:sz="0" w:space="0" w:color="auto"/>
            <w:bottom w:val="none" w:sz="0" w:space="0" w:color="auto"/>
            <w:right w:val="none" w:sz="0" w:space="0" w:color="auto"/>
          </w:divBdr>
        </w:div>
        <w:div w:id="1564759641">
          <w:marLeft w:val="567"/>
          <w:marRight w:val="567"/>
          <w:marTop w:val="100"/>
          <w:marBottom w:val="100"/>
          <w:divBdr>
            <w:top w:val="none" w:sz="0" w:space="0" w:color="auto"/>
            <w:left w:val="none" w:sz="0" w:space="0" w:color="auto"/>
            <w:bottom w:val="none" w:sz="0" w:space="0" w:color="auto"/>
            <w:right w:val="none" w:sz="0" w:space="0" w:color="auto"/>
          </w:divBdr>
        </w:div>
        <w:div w:id="1097944556">
          <w:marLeft w:val="567"/>
          <w:marRight w:val="567"/>
          <w:marTop w:val="100"/>
          <w:marBottom w:val="100"/>
          <w:divBdr>
            <w:top w:val="none" w:sz="0" w:space="0" w:color="auto"/>
            <w:left w:val="none" w:sz="0" w:space="0" w:color="auto"/>
            <w:bottom w:val="none" w:sz="0" w:space="0" w:color="auto"/>
            <w:right w:val="none" w:sz="0" w:space="0" w:color="auto"/>
          </w:divBdr>
        </w:div>
        <w:div w:id="1805931404">
          <w:marLeft w:val="567"/>
          <w:marRight w:val="567"/>
          <w:marTop w:val="100"/>
          <w:marBottom w:val="100"/>
          <w:divBdr>
            <w:top w:val="none" w:sz="0" w:space="0" w:color="auto"/>
            <w:left w:val="none" w:sz="0" w:space="0" w:color="auto"/>
            <w:bottom w:val="none" w:sz="0" w:space="0" w:color="auto"/>
            <w:right w:val="none" w:sz="0" w:space="0" w:color="auto"/>
          </w:divBdr>
        </w:div>
        <w:div w:id="1316490642">
          <w:marLeft w:val="567"/>
          <w:marRight w:val="567"/>
          <w:marTop w:val="100"/>
          <w:marBottom w:val="100"/>
          <w:divBdr>
            <w:top w:val="none" w:sz="0" w:space="0" w:color="auto"/>
            <w:left w:val="none" w:sz="0" w:space="0" w:color="auto"/>
            <w:bottom w:val="none" w:sz="0" w:space="0" w:color="auto"/>
            <w:right w:val="none" w:sz="0" w:space="0" w:color="auto"/>
          </w:divBdr>
        </w:div>
        <w:div w:id="429008545">
          <w:marLeft w:val="567"/>
          <w:marRight w:val="567"/>
          <w:marTop w:val="100"/>
          <w:marBottom w:val="100"/>
          <w:divBdr>
            <w:top w:val="none" w:sz="0" w:space="0" w:color="auto"/>
            <w:left w:val="none" w:sz="0" w:space="0" w:color="auto"/>
            <w:bottom w:val="none" w:sz="0" w:space="0" w:color="auto"/>
            <w:right w:val="none" w:sz="0" w:space="0" w:color="auto"/>
          </w:divBdr>
        </w:div>
        <w:div w:id="2005545129">
          <w:marLeft w:val="567"/>
          <w:marRight w:val="567"/>
          <w:marTop w:val="100"/>
          <w:marBottom w:val="100"/>
          <w:divBdr>
            <w:top w:val="none" w:sz="0" w:space="0" w:color="auto"/>
            <w:left w:val="none" w:sz="0" w:space="0" w:color="auto"/>
            <w:bottom w:val="none" w:sz="0" w:space="0" w:color="auto"/>
            <w:right w:val="none" w:sz="0" w:space="0" w:color="auto"/>
          </w:divBdr>
        </w:div>
        <w:div w:id="1583369355">
          <w:marLeft w:val="567"/>
          <w:marRight w:val="567"/>
          <w:marTop w:val="100"/>
          <w:marBottom w:val="100"/>
          <w:divBdr>
            <w:top w:val="none" w:sz="0" w:space="0" w:color="auto"/>
            <w:left w:val="none" w:sz="0" w:space="0" w:color="auto"/>
            <w:bottom w:val="none" w:sz="0" w:space="0" w:color="auto"/>
            <w:right w:val="none" w:sz="0" w:space="0" w:color="auto"/>
          </w:divBdr>
        </w:div>
        <w:div w:id="421142086">
          <w:marLeft w:val="567"/>
          <w:marRight w:val="567"/>
          <w:marTop w:val="100"/>
          <w:marBottom w:val="100"/>
          <w:divBdr>
            <w:top w:val="none" w:sz="0" w:space="0" w:color="auto"/>
            <w:left w:val="none" w:sz="0" w:space="0" w:color="auto"/>
            <w:bottom w:val="none" w:sz="0" w:space="0" w:color="auto"/>
            <w:right w:val="none" w:sz="0" w:space="0" w:color="auto"/>
          </w:divBdr>
        </w:div>
        <w:div w:id="1648437796">
          <w:marLeft w:val="567"/>
          <w:marRight w:val="567"/>
          <w:marTop w:val="100"/>
          <w:marBottom w:val="100"/>
          <w:divBdr>
            <w:top w:val="none" w:sz="0" w:space="0" w:color="auto"/>
            <w:left w:val="none" w:sz="0" w:space="0" w:color="auto"/>
            <w:bottom w:val="none" w:sz="0" w:space="0" w:color="auto"/>
            <w:right w:val="none" w:sz="0" w:space="0" w:color="auto"/>
          </w:divBdr>
        </w:div>
        <w:div w:id="1211771131">
          <w:marLeft w:val="567"/>
          <w:marRight w:val="567"/>
          <w:marTop w:val="100"/>
          <w:marBottom w:val="100"/>
          <w:divBdr>
            <w:top w:val="none" w:sz="0" w:space="0" w:color="auto"/>
            <w:left w:val="none" w:sz="0" w:space="0" w:color="auto"/>
            <w:bottom w:val="none" w:sz="0" w:space="0" w:color="auto"/>
            <w:right w:val="none" w:sz="0" w:space="0" w:color="auto"/>
          </w:divBdr>
        </w:div>
        <w:div w:id="888423061">
          <w:marLeft w:val="567"/>
          <w:marRight w:val="567"/>
          <w:marTop w:val="100"/>
          <w:marBottom w:val="100"/>
          <w:divBdr>
            <w:top w:val="none" w:sz="0" w:space="0" w:color="auto"/>
            <w:left w:val="none" w:sz="0" w:space="0" w:color="auto"/>
            <w:bottom w:val="none" w:sz="0" w:space="0" w:color="auto"/>
            <w:right w:val="none" w:sz="0" w:space="0" w:color="auto"/>
          </w:divBdr>
        </w:div>
        <w:div w:id="2084836760">
          <w:marLeft w:val="567"/>
          <w:marRight w:val="567"/>
          <w:marTop w:val="100"/>
          <w:marBottom w:val="100"/>
          <w:divBdr>
            <w:top w:val="none" w:sz="0" w:space="0" w:color="auto"/>
            <w:left w:val="none" w:sz="0" w:space="0" w:color="auto"/>
            <w:bottom w:val="none" w:sz="0" w:space="0" w:color="auto"/>
            <w:right w:val="none" w:sz="0" w:space="0" w:color="auto"/>
          </w:divBdr>
        </w:div>
        <w:div w:id="2117018901">
          <w:marLeft w:val="567"/>
          <w:marRight w:val="567"/>
          <w:marTop w:val="100"/>
          <w:marBottom w:val="100"/>
          <w:divBdr>
            <w:top w:val="none" w:sz="0" w:space="0" w:color="auto"/>
            <w:left w:val="none" w:sz="0" w:space="0" w:color="auto"/>
            <w:bottom w:val="none" w:sz="0" w:space="0" w:color="auto"/>
            <w:right w:val="none" w:sz="0" w:space="0" w:color="auto"/>
          </w:divBdr>
        </w:div>
        <w:div w:id="380595728">
          <w:marLeft w:val="567"/>
          <w:marRight w:val="567"/>
          <w:marTop w:val="100"/>
          <w:marBottom w:val="100"/>
          <w:divBdr>
            <w:top w:val="none" w:sz="0" w:space="0" w:color="auto"/>
            <w:left w:val="none" w:sz="0" w:space="0" w:color="auto"/>
            <w:bottom w:val="none" w:sz="0" w:space="0" w:color="auto"/>
            <w:right w:val="none" w:sz="0" w:space="0" w:color="auto"/>
          </w:divBdr>
        </w:div>
        <w:div w:id="2143427378">
          <w:marLeft w:val="567"/>
          <w:marRight w:val="567"/>
          <w:marTop w:val="100"/>
          <w:marBottom w:val="100"/>
          <w:divBdr>
            <w:top w:val="none" w:sz="0" w:space="0" w:color="auto"/>
            <w:left w:val="none" w:sz="0" w:space="0" w:color="auto"/>
            <w:bottom w:val="none" w:sz="0" w:space="0" w:color="auto"/>
            <w:right w:val="none" w:sz="0" w:space="0" w:color="auto"/>
          </w:divBdr>
        </w:div>
        <w:div w:id="1370298973">
          <w:marLeft w:val="567"/>
          <w:marRight w:val="567"/>
          <w:marTop w:val="100"/>
          <w:marBottom w:val="100"/>
          <w:divBdr>
            <w:top w:val="none" w:sz="0" w:space="0" w:color="auto"/>
            <w:left w:val="none" w:sz="0" w:space="0" w:color="auto"/>
            <w:bottom w:val="none" w:sz="0" w:space="0" w:color="auto"/>
            <w:right w:val="none" w:sz="0" w:space="0" w:color="auto"/>
          </w:divBdr>
        </w:div>
        <w:div w:id="56512213">
          <w:marLeft w:val="567"/>
          <w:marRight w:val="567"/>
          <w:marTop w:val="100"/>
          <w:marBottom w:val="100"/>
          <w:divBdr>
            <w:top w:val="none" w:sz="0" w:space="0" w:color="auto"/>
            <w:left w:val="none" w:sz="0" w:space="0" w:color="auto"/>
            <w:bottom w:val="none" w:sz="0" w:space="0" w:color="auto"/>
            <w:right w:val="none" w:sz="0" w:space="0" w:color="auto"/>
          </w:divBdr>
        </w:div>
        <w:div w:id="1840390843">
          <w:marLeft w:val="567"/>
          <w:marRight w:val="567"/>
          <w:marTop w:val="100"/>
          <w:marBottom w:val="100"/>
          <w:divBdr>
            <w:top w:val="none" w:sz="0" w:space="0" w:color="auto"/>
            <w:left w:val="none" w:sz="0" w:space="0" w:color="auto"/>
            <w:bottom w:val="none" w:sz="0" w:space="0" w:color="auto"/>
            <w:right w:val="none" w:sz="0" w:space="0" w:color="auto"/>
          </w:divBdr>
        </w:div>
        <w:div w:id="1737319013">
          <w:marLeft w:val="567"/>
          <w:marRight w:val="567"/>
          <w:marTop w:val="100"/>
          <w:marBottom w:val="100"/>
          <w:divBdr>
            <w:top w:val="none" w:sz="0" w:space="0" w:color="auto"/>
            <w:left w:val="none" w:sz="0" w:space="0" w:color="auto"/>
            <w:bottom w:val="none" w:sz="0" w:space="0" w:color="auto"/>
            <w:right w:val="none" w:sz="0" w:space="0" w:color="auto"/>
          </w:divBdr>
        </w:div>
        <w:div w:id="1651981510">
          <w:marLeft w:val="567"/>
          <w:marRight w:val="567"/>
          <w:marTop w:val="100"/>
          <w:marBottom w:val="100"/>
          <w:divBdr>
            <w:top w:val="none" w:sz="0" w:space="0" w:color="auto"/>
            <w:left w:val="none" w:sz="0" w:space="0" w:color="auto"/>
            <w:bottom w:val="none" w:sz="0" w:space="0" w:color="auto"/>
            <w:right w:val="none" w:sz="0" w:space="0" w:color="auto"/>
          </w:divBdr>
        </w:div>
        <w:div w:id="147288422">
          <w:marLeft w:val="567"/>
          <w:marRight w:val="567"/>
          <w:marTop w:val="100"/>
          <w:marBottom w:val="100"/>
          <w:divBdr>
            <w:top w:val="none" w:sz="0" w:space="0" w:color="auto"/>
            <w:left w:val="none" w:sz="0" w:space="0" w:color="auto"/>
            <w:bottom w:val="none" w:sz="0" w:space="0" w:color="auto"/>
            <w:right w:val="none" w:sz="0" w:space="0" w:color="auto"/>
          </w:divBdr>
        </w:div>
        <w:div w:id="168646346">
          <w:marLeft w:val="567"/>
          <w:marRight w:val="567"/>
          <w:marTop w:val="100"/>
          <w:marBottom w:val="100"/>
          <w:divBdr>
            <w:top w:val="none" w:sz="0" w:space="0" w:color="auto"/>
            <w:left w:val="none" w:sz="0" w:space="0" w:color="auto"/>
            <w:bottom w:val="none" w:sz="0" w:space="0" w:color="auto"/>
            <w:right w:val="none" w:sz="0" w:space="0" w:color="auto"/>
          </w:divBdr>
        </w:div>
        <w:div w:id="769085381">
          <w:marLeft w:val="567"/>
          <w:marRight w:val="567"/>
          <w:marTop w:val="100"/>
          <w:marBottom w:val="100"/>
          <w:divBdr>
            <w:top w:val="none" w:sz="0" w:space="0" w:color="auto"/>
            <w:left w:val="none" w:sz="0" w:space="0" w:color="auto"/>
            <w:bottom w:val="none" w:sz="0" w:space="0" w:color="auto"/>
            <w:right w:val="none" w:sz="0" w:space="0" w:color="auto"/>
          </w:divBdr>
        </w:div>
        <w:div w:id="1763187659">
          <w:marLeft w:val="567"/>
          <w:marRight w:val="567"/>
          <w:marTop w:val="100"/>
          <w:marBottom w:val="100"/>
          <w:divBdr>
            <w:top w:val="none" w:sz="0" w:space="0" w:color="auto"/>
            <w:left w:val="none" w:sz="0" w:space="0" w:color="auto"/>
            <w:bottom w:val="none" w:sz="0" w:space="0" w:color="auto"/>
            <w:right w:val="none" w:sz="0" w:space="0" w:color="auto"/>
          </w:divBdr>
        </w:div>
        <w:div w:id="1246456410">
          <w:marLeft w:val="567"/>
          <w:marRight w:val="567"/>
          <w:marTop w:val="100"/>
          <w:marBottom w:val="100"/>
          <w:divBdr>
            <w:top w:val="none" w:sz="0" w:space="0" w:color="auto"/>
            <w:left w:val="none" w:sz="0" w:space="0" w:color="auto"/>
            <w:bottom w:val="none" w:sz="0" w:space="0" w:color="auto"/>
            <w:right w:val="none" w:sz="0" w:space="0" w:color="auto"/>
          </w:divBdr>
        </w:div>
        <w:div w:id="356010864">
          <w:marLeft w:val="567"/>
          <w:marRight w:val="567"/>
          <w:marTop w:val="100"/>
          <w:marBottom w:val="100"/>
          <w:divBdr>
            <w:top w:val="none" w:sz="0" w:space="0" w:color="auto"/>
            <w:left w:val="none" w:sz="0" w:space="0" w:color="auto"/>
            <w:bottom w:val="none" w:sz="0" w:space="0" w:color="auto"/>
            <w:right w:val="none" w:sz="0" w:space="0" w:color="auto"/>
          </w:divBdr>
        </w:div>
        <w:div w:id="730733927">
          <w:marLeft w:val="567"/>
          <w:marRight w:val="567"/>
          <w:marTop w:val="100"/>
          <w:marBottom w:val="100"/>
          <w:divBdr>
            <w:top w:val="none" w:sz="0" w:space="0" w:color="auto"/>
            <w:left w:val="none" w:sz="0" w:space="0" w:color="auto"/>
            <w:bottom w:val="none" w:sz="0" w:space="0" w:color="auto"/>
            <w:right w:val="none" w:sz="0" w:space="0" w:color="auto"/>
          </w:divBdr>
        </w:div>
        <w:div w:id="112484763">
          <w:marLeft w:val="567"/>
          <w:marRight w:val="567"/>
          <w:marTop w:val="100"/>
          <w:marBottom w:val="100"/>
          <w:divBdr>
            <w:top w:val="none" w:sz="0" w:space="0" w:color="auto"/>
            <w:left w:val="none" w:sz="0" w:space="0" w:color="auto"/>
            <w:bottom w:val="none" w:sz="0" w:space="0" w:color="auto"/>
            <w:right w:val="none" w:sz="0" w:space="0" w:color="auto"/>
          </w:divBdr>
        </w:div>
        <w:div w:id="557979380">
          <w:marLeft w:val="567"/>
          <w:marRight w:val="567"/>
          <w:marTop w:val="100"/>
          <w:marBottom w:val="100"/>
          <w:divBdr>
            <w:top w:val="none" w:sz="0" w:space="0" w:color="auto"/>
            <w:left w:val="none" w:sz="0" w:space="0" w:color="auto"/>
            <w:bottom w:val="none" w:sz="0" w:space="0" w:color="auto"/>
            <w:right w:val="none" w:sz="0" w:space="0" w:color="auto"/>
          </w:divBdr>
        </w:div>
        <w:div w:id="590242234">
          <w:marLeft w:val="567"/>
          <w:marRight w:val="567"/>
          <w:marTop w:val="100"/>
          <w:marBottom w:val="100"/>
          <w:divBdr>
            <w:top w:val="none" w:sz="0" w:space="0" w:color="auto"/>
            <w:left w:val="none" w:sz="0" w:space="0" w:color="auto"/>
            <w:bottom w:val="none" w:sz="0" w:space="0" w:color="auto"/>
            <w:right w:val="none" w:sz="0" w:space="0" w:color="auto"/>
          </w:divBdr>
        </w:div>
        <w:div w:id="958293230">
          <w:marLeft w:val="567"/>
          <w:marRight w:val="567"/>
          <w:marTop w:val="100"/>
          <w:marBottom w:val="100"/>
          <w:divBdr>
            <w:top w:val="none" w:sz="0" w:space="0" w:color="auto"/>
            <w:left w:val="none" w:sz="0" w:space="0" w:color="auto"/>
            <w:bottom w:val="none" w:sz="0" w:space="0" w:color="auto"/>
            <w:right w:val="none" w:sz="0" w:space="0" w:color="auto"/>
          </w:divBdr>
        </w:div>
        <w:div w:id="712923302">
          <w:marLeft w:val="567"/>
          <w:marRight w:val="567"/>
          <w:marTop w:val="100"/>
          <w:marBottom w:val="100"/>
          <w:divBdr>
            <w:top w:val="none" w:sz="0" w:space="0" w:color="auto"/>
            <w:left w:val="none" w:sz="0" w:space="0" w:color="auto"/>
            <w:bottom w:val="none" w:sz="0" w:space="0" w:color="auto"/>
            <w:right w:val="none" w:sz="0" w:space="0" w:color="auto"/>
          </w:divBdr>
        </w:div>
        <w:div w:id="2047485566">
          <w:marLeft w:val="567"/>
          <w:marRight w:val="567"/>
          <w:marTop w:val="100"/>
          <w:marBottom w:val="100"/>
          <w:divBdr>
            <w:top w:val="none" w:sz="0" w:space="0" w:color="auto"/>
            <w:left w:val="none" w:sz="0" w:space="0" w:color="auto"/>
            <w:bottom w:val="none" w:sz="0" w:space="0" w:color="auto"/>
            <w:right w:val="none" w:sz="0" w:space="0" w:color="auto"/>
          </w:divBdr>
        </w:div>
        <w:div w:id="1389836760">
          <w:marLeft w:val="567"/>
          <w:marRight w:val="567"/>
          <w:marTop w:val="100"/>
          <w:marBottom w:val="100"/>
          <w:divBdr>
            <w:top w:val="none" w:sz="0" w:space="0" w:color="auto"/>
            <w:left w:val="none" w:sz="0" w:space="0" w:color="auto"/>
            <w:bottom w:val="none" w:sz="0" w:space="0" w:color="auto"/>
            <w:right w:val="none" w:sz="0" w:space="0" w:color="auto"/>
          </w:divBdr>
        </w:div>
        <w:div w:id="510097968">
          <w:marLeft w:val="567"/>
          <w:marRight w:val="567"/>
          <w:marTop w:val="100"/>
          <w:marBottom w:val="100"/>
          <w:divBdr>
            <w:top w:val="none" w:sz="0" w:space="0" w:color="auto"/>
            <w:left w:val="none" w:sz="0" w:space="0" w:color="auto"/>
            <w:bottom w:val="none" w:sz="0" w:space="0" w:color="auto"/>
            <w:right w:val="none" w:sz="0" w:space="0" w:color="auto"/>
          </w:divBdr>
        </w:div>
        <w:div w:id="757485109">
          <w:marLeft w:val="567"/>
          <w:marRight w:val="567"/>
          <w:marTop w:val="100"/>
          <w:marBottom w:val="100"/>
          <w:divBdr>
            <w:top w:val="none" w:sz="0" w:space="0" w:color="auto"/>
            <w:left w:val="none" w:sz="0" w:space="0" w:color="auto"/>
            <w:bottom w:val="none" w:sz="0" w:space="0" w:color="auto"/>
            <w:right w:val="none" w:sz="0" w:space="0" w:color="auto"/>
          </w:divBdr>
        </w:div>
        <w:div w:id="1415853698">
          <w:marLeft w:val="567"/>
          <w:marRight w:val="567"/>
          <w:marTop w:val="100"/>
          <w:marBottom w:val="100"/>
          <w:divBdr>
            <w:top w:val="none" w:sz="0" w:space="0" w:color="auto"/>
            <w:left w:val="none" w:sz="0" w:space="0" w:color="auto"/>
            <w:bottom w:val="none" w:sz="0" w:space="0" w:color="auto"/>
            <w:right w:val="none" w:sz="0" w:space="0" w:color="auto"/>
          </w:divBdr>
        </w:div>
        <w:div w:id="885146505">
          <w:marLeft w:val="567"/>
          <w:marRight w:val="567"/>
          <w:marTop w:val="100"/>
          <w:marBottom w:val="100"/>
          <w:divBdr>
            <w:top w:val="none" w:sz="0" w:space="0" w:color="auto"/>
            <w:left w:val="none" w:sz="0" w:space="0" w:color="auto"/>
            <w:bottom w:val="none" w:sz="0" w:space="0" w:color="auto"/>
            <w:right w:val="none" w:sz="0" w:space="0" w:color="auto"/>
          </w:divBdr>
        </w:div>
        <w:div w:id="179852814">
          <w:marLeft w:val="567"/>
          <w:marRight w:val="567"/>
          <w:marTop w:val="100"/>
          <w:marBottom w:val="100"/>
          <w:divBdr>
            <w:top w:val="none" w:sz="0" w:space="0" w:color="auto"/>
            <w:left w:val="none" w:sz="0" w:space="0" w:color="auto"/>
            <w:bottom w:val="none" w:sz="0" w:space="0" w:color="auto"/>
            <w:right w:val="none" w:sz="0" w:space="0" w:color="auto"/>
          </w:divBdr>
        </w:div>
        <w:div w:id="1789351366">
          <w:marLeft w:val="567"/>
          <w:marRight w:val="567"/>
          <w:marTop w:val="100"/>
          <w:marBottom w:val="100"/>
          <w:divBdr>
            <w:top w:val="none" w:sz="0" w:space="0" w:color="auto"/>
            <w:left w:val="none" w:sz="0" w:space="0" w:color="auto"/>
            <w:bottom w:val="none" w:sz="0" w:space="0" w:color="auto"/>
            <w:right w:val="none" w:sz="0" w:space="0" w:color="auto"/>
          </w:divBdr>
        </w:div>
        <w:div w:id="827020998">
          <w:marLeft w:val="567"/>
          <w:marRight w:val="567"/>
          <w:marTop w:val="100"/>
          <w:marBottom w:val="100"/>
          <w:divBdr>
            <w:top w:val="none" w:sz="0" w:space="0" w:color="auto"/>
            <w:left w:val="none" w:sz="0" w:space="0" w:color="auto"/>
            <w:bottom w:val="none" w:sz="0" w:space="0" w:color="auto"/>
            <w:right w:val="none" w:sz="0" w:space="0" w:color="auto"/>
          </w:divBdr>
        </w:div>
        <w:div w:id="237401547">
          <w:marLeft w:val="567"/>
          <w:marRight w:val="567"/>
          <w:marTop w:val="100"/>
          <w:marBottom w:val="100"/>
          <w:divBdr>
            <w:top w:val="none" w:sz="0" w:space="0" w:color="auto"/>
            <w:left w:val="none" w:sz="0" w:space="0" w:color="auto"/>
            <w:bottom w:val="none" w:sz="0" w:space="0" w:color="auto"/>
            <w:right w:val="none" w:sz="0" w:space="0" w:color="auto"/>
          </w:divBdr>
        </w:div>
        <w:div w:id="275455515">
          <w:marLeft w:val="567"/>
          <w:marRight w:val="567"/>
          <w:marTop w:val="100"/>
          <w:marBottom w:val="100"/>
          <w:divBdr>
            <w:top w:val="none" w:sz="0" w:space="0" w:color="auto"/>
            <w:left w:val="none" w:sz="0" w:space="0" w:color="auto"/>
            <w:bottom w:val="none" w:sz="0" w:space="0" w:color="auto"/>
            <w:right w:val="none" w:sz="0" w:space="0" w:color="auto"/>
          </w:divBdr>
        </w:div>
        <w:div w:id="2085757950">
          <w:marLeft w:val="567"/>
          <w:marRight w:val="567"/>
          <w:marTop w:val="100"/>
          <w:marBottom w:val="100"/>
          <w:divBdr>
            <w:top w:val="none" w:sz="0" w:space="0" w:color="auto"/>
            <w:left w:val="none" w:sz="0" w:space="0" w:color="auto"/>
            <w:bottom w:val="none" w:sz="0" w:space="0" w:color="auto"/>
            <w:right w:val="none" w:sz="0" w:space="0" w:color="auto"/>
          </w:divBdr>
        </w:div>
        <w:div w:id="1521309832">
          <w:marLeft w:val="567"/>
          <w:marRight w:val="567"/>
          <w:marTop w:val="100"/>
          <w:marBottom w:val="100"/>
          <w:divBdr>
            <w:top w:val="none" w:sz="0" w:space="0" w:color="auto"/>
            <w:left w:val="none" w:sz="0" w:space="0" w:color="auto"/>
            <w:bottom w:val="none" w:sz="0" w:space="0" w:color="auto"/>
            <w:right w:val="none" w:sz="0" w:space="0" w:color="auto"/>
          </w:divBdr>
        </w:div>
        <w:div w:id="1943145144">
          <w:marLeft w:val="567"/>
          <w:marRight w:val="567"/>
          <w:marTop w:val="100"/>
          <w:marBottom w:val="100"/>
          <w:divBdr>
            <w:top w:val="none" w:sz="0" w:space="0" w:color="auto"/>
            <w:left w:val="none" w:sz="0" w:space="0" w:color="auto"/>
            <w:bottom w:val="none" w:sz="0" w:space="0" w:color="auto"/>
            <w:right w:val="none" w:sz="0" w:space="0" w:color="auto"/>
          </w:divBdr>
        </w:div>
        <w:div w:id="1194614299">
          <w:marLeft w:val="567"/>
          <w:marRight w:val="567"/>
          <w:marTop w:val="100"/>
          <w:marBottom w:val="100"/>
          <w:divBdr>
            <w:top w:val="none" w:sz="0" w:space="0" w:color="auto"/>
            <w:left w:val="none" w:sz="0" w:space="0" w:color="auto"/>
            <w:bottom w:val="none" w:sz="0" w:space="0" w:color="auto"/>
            <w:right w:val="none" w:sz="0" w:space="0" w:color="auto"/>
          </w:divBdr>
        </w:div>
        <w:div w:id="1560048396">
          <w:marLeft w:val="567"/>
          <w:marRight w:val="567"/>
          <w:marTop w:val="100"/>
          <w:marBottom w:val="100"/>
          <w:divBdr>
            <w:top w:val="none" w:sz="0" w:space="0" w:color="auto"/>
            <w:left w:val="none" w:sz="0" w:space="0" w:color="auto"/>
            <w:bottom w:val="none" w:sz="0" w:space="0" w:color="auto"/>
            <w:right w:val="none" w:sz="0" w:space="0" w:color="auto"/>
          </w:divBdr>
        </w:div>
        <w:div w:id="865094759">
          <w:marLeft w:val="567"/>
          <w:marRight w:val="567"/>
          <w:marTop w:val="100"/>
          <w:marBottom w:val="100"/>
          <w:divBdr>
            <w:top w:val="none" w:sz="0" w:space="0" w:color="auto"/>
            <w:left w:val="none" w:sz="0" w:space="0" w:color="auto"/>
            <w:bottom w:val="none" w:sz="0" w:space="0" w:color="auto"/>
            <w:right w:val="none" w:sz="0" w:space="0" w:color="auto"/>
          </w:divBdr>
        </w:div>
        <w:div w:id="667100373">
          <w:marLeft w:val="567"/>
          <w:marRight w:val="567"/>
          <w:marTop w:val="100"/>
          <w:marBottom w:val="100"/>
          <w:divBdr>
            <w:top w:val="none" w:sz="0" w:space="0" w:color="auto"/>
            <w:left w:val="none" w:sz="0" w:space="0" w:color="auto"/>
            <w:bottom w:val="none" w:sz="0" w:space="0" w:color="auto"/>
            <w:right w:val="none" w:sz="0" w:space="0" w:color="auto"/>
          </w:divBdr>
        </w:div>
        <w:div w:id="267352923">
          <w:marLeft w:val="567"/>
          <w:marRight w:val="567"/>
          <w:marTop w:val="100"/>
          <w:marBottom w:val="100"/>
          <w:divBdr>
            <w:top w:val="none" w:sz="0" w:space="0" w:color="auto"/>
            <w:left w:val="none" w:sz="0" w:space="0" w:color="auto"/>
            <w:bottom w:val="none" w:sz="0" w:space="0" w:color="auto"/>
            <w:right w:val="none" w:sz="0" w:space="0" w:color="auto"/>
          </w:divBdr>
        </w:div>
        <w:div w:id="298192906">
          <w:marLeft w:val="567"/>
          <w:marRight w:val="567"/>
          <w:marTop w:val="100"/>
          <w:marBottom w:val="100"/>
          <w:divBdr>
            <w:top w:val="none" w:sz="0" w:space="0" w:color="auto"/>
            <w:left w:val="none" w:sz="0" w:space="0" w:color="auto"/>
            <w:bottom w:val="none" w:sz="0" w:space="0" w:color="auto"/>
            <w:right w:val="none" w:sz="0" w:space="0" w:color="auto"/>
          </w:divBdr>
        </w:div>
        <w:div w:id="1650792313">
          <w:marLeft w:val="567"/>
          <w:marRight w:val="567"/>
          <w:marTop w:val="100"/>
          <w:marBottom w:val="100"/>
          <w:divBdr>
            <w:top w:val="none" w:sz="0" w:space="0" w:color="auto"/>
            <w:left w:val="none" w:sz="0" w:space="0" w:color="auto"/>
            <w:bottom w:val="none" w:sz="0" w:space="0" w:color="auto"/>
            <w:right w:val="none" w:sz="0" w:space="0" w:color="auto"/>
          </w:divBdr>
        </w:div>
        <w:div w:id="37703346">
          <w:marLeft w:val="567"/>
          <w:marRight w:val="567"/>
          <w:marTop w:val="100"/>
          <w:marBottom w:val="100"/>
          <w:divBdr>
            <w:top w:val="none" w:sz="0" w:space="0" w:color="auto"/>
            <w:left w:val="none" w:sz="0" w:space="0" w:color="auto"/>
            <w:bottom w:val="none" w:sz="0" w:space="0" w:color="auto"/>
            <w:right w:val="none" w:sz="0" w:space="0" w:color="auto"/>
          </w:divBdr>
        </w:div>
        <w:div w:id="893467424">
          <w:marLeft w:val="567"/>
          <w:marRight w:val="567"/>
          <w:marTop w:val="100"/>
          <w:marBottom w:val="100"/>
          <w:divBdr>
            <w:top w:val="none" w:sz="0" w:space="0" w:color="auto"/>
            <w:left w:val="none" w:sz="0" w:space="0" w:color="auto"/>
            <w:bottom w:val="none" w:sz="0" w:space="0" w:color="auto"/>
            <w:right w:val="none" w:sz="0" w:space="0" w:color="auto"/>
          </w:divBdr>
        </w:div>
        <w:div w:id="1420982287">
          <w:marLeft w:val="567"/>
          <w:marRight w:val="567"/>
          <w:marTop w:val="100"/>
          <w:marBottom w:val="100"/>
          <w:divBdr>
            <w:top w:val="none" w:sz="0" w:space="0" w:color="auto"/>
            <w:left w:val="none" w:sz="0" w:space="0" w:color="auto"/>
            <w:bottom w:val="none" w:sz="0" w:space="0" w:color="auto"/>
            <w:right w:val="none" w:sz="0" w:space="0" w:color="auto"/>
          </w:divBdr>
        </w:div>
        <w:div w:id="2141416058">
          <w:marLeft w:val="567"/>
          <w:marRight w:val="567"/>
          <w:marTop w:val="100"/>
          <w:marBottom w:val="100"/>
          <w:divBdr>
            <w:top w:val="none" w:sz="0" w:space="0" w:color="auto"/>
            <w:left w:val="none" w:sz="0" w:space="0" w:color="auto"/>
            <w:bottom w:val="none" w:sz="0" w:space="0" w:color="auto"/>
            <w:right w:val="none" w:sz="0" w:space="0" w:color="auto"/>
          </w:divBdr>
        </w:div>
        <w:div w:id="2020501148">
          <w:marLeft w:val="567"/>
          <w:marRight w:val="567"/>
          <w:marTop w:val="100"/>
          <w:marBottom w:val="100"/>
          <w:divBdr>
            <w:top w:val="none" w:sz="0" w:space="0" w:color="auto"/>
            <w:left w:val="none" w:sz="0" w:space="0" w:color="auto"/>
            <w:bottom w:val="none" w:sz="0" w:space="0" w:color="auto"/>
            <w:right w:val="none" w:sz="0" w:space="0" w:color="auto"/>
          </w:divBdr>
        </w:div>
        <w:div w:id="311300855">
          <w:marLeft w:val="567"/>
          <w:marRight w:val="567"/>
          <w:marTop w:val="100"/>
          <w:marBottom w:val="100"/>
          <w:divBdr>
            <w:top w:val="none" w:sz="0" w:space="0" w:color="auto"/>
            <w:left w:val="none" w:sz="0" w:space="0" w:color="auto"/>
            <w:bottom w:val="none" w:sz="0" w:space="0" w:color="auto"/>
            <w:right w:val="none" w:sz="0" w:space="0" w:color="auto"/>
          </w:divBdr>
        </w:div>
        <w:div w:id="306475995">
          <w:marLeft w:val="567"/>
          <w:marRight w:val="567"/>
          <w:marTop w:val="100"/>
          <w:marBottom w:val="100"/>
          <w:divBdr>
            <w:top w:val="none" w:sz="0" w:space="0" w:color="auto"/>
            <w:left w:val="none" w:sz="0" w:space="0" w:color="auto"/>
            <w:bottom w:val="none" w:sz="0" w:space="0" w:color="auto"/>
            <w:right w:val="none" w:sz="0" w:space="0" w:color="auto"/>
          </w:divBdr>
        </w:div>
        <w:div w:id="1281229092">
          <w:marLeft w:val="567"/>
          <w:marRight w:val="567"/>
          <w:marTop w:val="100"/>
          <w:marBottom w:val="100"/>
          <w:divBdr>
            <w:top w:val="none" w:sz="0" w:space="0" w:color="auto"/>
            <w:left w:val="none" w:sz="0" w:space="0" w:color="auto"/>
            <w:bottom w:val="none" w:sz="0" w:space="0" w:color="auto"/>
            <w:right w:val="none" w:sz="0" w:space="0" w:color="auto"/>
          </w:divBdr>
        </w:div>
        <w:div w:id="1187867160">
          <w:marLeft w:val="567"/>
          <w:marRight w:val="567"/>
          <w:marTop w:val="100"/>
          <w:marBottom w:val="100"/>
          <w:divBdr>
            <w:top w:val="none" w:sz="0" w:space="0" w:color="auto"/>
            <w:left w:val="none" w:sz="0" w:space="0" w:color="auto"/>
            <w:bottom w:val="none" w:sz="0" w:space="0" w:color="auto"/>
            <w:right w:val="none" w:sz="0" w:space="0" w:color="auto"/>
          </w:divBdr>
        </w:div>
        <w:div w:id="1031954619">
          <w:marLeft w:val="567"/>
          <w:marRight w:val="567"/>
          <w:marTop w:val="100"/>
          <w:marBottom w:val="100"/>
          <w:divBdr>
            <w:top w:val="none" w:sz="0" w:space="0" w:color="auto"/>
            <w:left w:val="none" w:sz="0" w:space="0" w:color="auto"/>
            <w:bottom w:val="none" w:sz="0" w:space="0" w:color="auto"/>
            <w:right w:val="none" w:sz="0" w:space="0" w:color="auto"/>
          </w:divBdr>
        </w:div>
        <w:div w:id="120154393">
          <w:marLeft w:val="567"/>
          <w:marRight w:val="567"/>
          <w:marTop w:val="100"/>
          <w:marBottom w:val="100"/>
          <w:divBdr>
            <w:top w:val="none" w:sz="0" w:space="0" w:color="auto"/>
            <w:left w:val="none" w:sz="0" w:space="0" w:color="auto"/>
            <w:bottom w:val="none" w:sz="0" w:space="0" w:color="auto"/>
            <w:right w:val="none" w:sz="0" w:space="0" w:color="auto"/>
          </w:divBdr>
        </w:div>
        <w:div w:id="279993803">
          <w:marLeft w:val="567"/>
          <w:marRight w:val="567"/>
          <w:marTop w:val="100"/>
          <w:marBottom w:val="100"/>
          <w:divBdr>
            <w:top w:val="none" w:sz="0" w:space="0" w:color="auto"/>
            <w:left w:val="none" w:sz="0" w:space="0" w:color="auto"/>
            <w:bottom w:val="none" w:sz="0" w:space="0" w:color="auto"/>
            <w:right w:val="none" w:sz="0" w:space="0" w:color="auto"/>
          </w:divBdr>
        </w:div>
        <w:div w:id="1270432365">
          <w:marLeft w:val="567"/>
          <w:marRight w:val="567"/>
          <w:marTop w:val="100"/>
          <w:marBottom w:val="100"/>
          <w:divBdr>
            <w:top w:val="none" w:sz="0" w:space="0" w:color="auto"/>
            <w:left w:val="none" w:sz="0" w:space="0" w:color="auto"/>
            <w:bottom w:val="none" w:sz="0" w:space="0" w:color="auto"/>
            <w:right w:val="none" w:sz="0" w:space="0" w:color="auto"/>
          </w:divBdr>
        </w:div>
        <w:div w:id="1920401501">
          <w:marLeft w:val="567"/>
          <w:marRight w:val="567"/>
          <w:marTop w:val="100"/>
          <w:marBottom w:val="100"/>
          <w:divBdr>
            <w:top w:val="none" w:sz="0" w:space="0" w:color="auto"/>
            <w:left w:val="none" w:sz="0" w:space="0" w:color="auto"/>
            <w:bottom w:val="none" w:sz="0" w:space="0" w:color="auto"/>
            <w:right w:val="none" w:sz="0" w:space="0" w:color="auto"/>
          </w:divBdr>
        </w:div>
        <w:div w:id="1964269055">
          <w:marLeft w:val="567"/>
          <w:marRight w:val="567"/>
          <w:marTop w:val="100"/>
          <w:marBottom w:val="100"/>
          <w:divBdr>
            <w:top w:val="none" w:sz="0" w:space="0" w:color="auto"/>
            <w:left w:val="none" w:sz="0" w:space="0" w:color="auto"/>
            <w:bottom w:val="none" w:sz="0" w:space="0" w:color="auto"/>
            <w:right w:val="none" w:sz="0" w:space="0" w:color="auto"/>
          </w:divBdr>
        </w:div>
        <w:div w:id="709498015">
          <w:marLeft w:val="567"/>
          <w:marRight w:val="567"/>
          <w:marTop w:val="100"/>
          <w:marBottom w:val="100"/>
          <w:divBdr>
            <w:top w:val="none" w:sz="0" w:space="0" w:color="auto"/>
            <w:left w:val="none" w:sz="0" w:space="0" w:color="auto"/>
            <w:bottom w:val="none" w:sz="0" w:space="0" w:color="auto"/>
            <w:right w:val="none" w:sz="0" w:space="0" w:color="auto"/>
          </w:divBdr>
        </w:div>
        <w:div w:id="380717690">
          <w:marLeft w:val="567"/>
          <w:marRight w:val="567"/>
          <w:marTop w:val="100"/>
          <w:marBottom w:val="100"/>
          <w:divBdr>
            <w:top w:val="none" w:sz="0" w:space="0" w:color="auto"/>
            <w:left w:val="none" w:sz="0" w:space="0" w:color="auto"/>
            <w:bottom w:val="none" w:sz="0" w:space="0" w:color="auto"/>
            <w:right w:val="none" w:sz="0" w:space="0" w:color="auto"/>
          </w:divBdr>
        </w:div>
        <w:div w:id="914709951">
          <w:marLeft w:val="567"/>
          <w:marRight w:val="567"/>
          <w:marTop w:val="100"/>
          <w:marBottom w:val="100"/>
          <w:divBdr>
            <w:top w:val="none" w:sz="0" w:space="0" w:color="auto"/>
            <w:left w:val="none" w:sz="0" w:space="0" w:color="auto"/>
            <w:bottom w:val="none" w:sz="0" w:space="0" w:color="auto"/>
            <w:right w:val="none" w:sz="0" w:space="0" w:color="auto"/>
          </w:divBdr>
        </w:div>
        <w:div w:id="476265244">
          <w:marLeft w:val="567"/>
          <w:marRight w:val="567"/>
          <w:marTop w:val="100"/>
          <w:marBottom w:val="100"/>
          <w:divBdr>
            <w:top w:val="none" w:sz="0" w:space="0" w:color="auto"/>
            <w:left w:val="none" w:sz="0" w:space="0" w:color="auto"/>
            <w:bottom w:val="none" w:sz="0" w:space="0" w:color="auto"/>
            <w:right w:val="none" w:sz="0" w:space="0" w:color="auto"/>
          </w:divBdr>
        </w:div>
        <w:div w:id="1220701381">
          <w:marLeft w:val="567"/>
          <w:marRight w:val="567"/>
          <w:marTop w:val="100"/>
          <w:marBottom w:val="100"/>
          <w:divBdr>
            <w:top w:val="none" w:sz="0" w:space="0" w:color="auto"/>
            <w:left w:val="none" w:sz="0" w:space="0" w:color="auto"/>
            <w:bottom w:val="none" w:sz="0" w:space="0" w:color="auto"/>
            <w:right w:val="none" w:sz="0" w:space="0" w:color="auto"/>
          </w:divBdr>
        </w:div>
        <w:div w:id="1938751805">
          <w:marLeft w:val="567"/>
          <w:marRight w:val="567"/>
          <w:marTop w:val="100"/>
          <w:marBottom w:val="100"/>
          <w:divBdr>
            <w:top w:val="none" w:sz="0" w:space="0" w:color="auto"/>
            <w:left w:val="none" w:sz="0" w:space="0" w:color="auto"/>
            <w:bottom w:val="none" w:sz="0" w:space="0" w:color="auto"/>
            <w:right w:val="none" w:sz="0" w:space="0" w:color="auto"/>
          </w:divBdr>
        </w:div>
        <w:div w:id="2059166740">
          <w:marLeft w:val="567"/>
          <w:marRight w:val="567"/>
          <w:marTop w:val="100"/>
          <w:marBottom w:val="100"/>
          <w:divBdr>
            <w:top w:val="none" w:sz="0" w:space="0" w:color="auto"/>
            <w:left w:val="none" w:sz="0" w:space="0" w:color="auto"/>
            <w:bottom w:val="none" w:sz="0" w:space="0" w:color="auto"/>
            <w:right w:val="none" w:sz="0" w:space="0" w:color="auto"/>
          </w:divBdr>
        </w:div>
        <w:div w:id="44724084">
          <w:marLeft w:val="567"/>
          <w:marRight w:val="567"/>
          <w:marTop w:val="100"/>
          <w:marBottom w:val="100"/>
          <w:divBdr>
            <w:top w:val="none" w:sz="0" w:space="0" w:color="auto"/>
            <w:left w:val="none" w:sz="0" w:space="0" w:color="auto"/>
            <w:bottom w:val="none" w:sz="0" w:space="0" w:color="auto"/>
            <w:right w:val="none" w:sz="0" w:space="0" w:color="auto"/>
          </w:divBdr>
        </w:div>
        <w:div w:id="1624965175">
          <w:marLeft w:val="567"/>
          <w:marRight w:val="567"/>
          <w:marTop w:val="100"/>
          <w:marBottom w:val="100"/>
          <w:divBdr>
            <w:top w:val="none" w:sz="0" w:space="0" w:color="auto"/>
            <w:left w:val="none" w:sz="0" w:space="0" w:color="auto"/>
            <w:bottom w:val="none" w:sz="0" w:space="0" w:color="auto"/>
            <w:right w:val="none" w:sz="0" w:space="0" w:color="auto"/>
          </w:divBdr>
        </w:div>
        <w:div w:id="872619627">
          <w:marLeft w:val="567"/>
          <w:marRight w:val="567"/>
          <w:marTop w:val="100"/>
          <w:marBottom w:val="100"/>
          <w:divBdr>
            <w:top w:val="none" w:sz="0" w:space="0" w:color="auto"/>
            <w:left w:val="none" w:sz="0" w:space="0" w:color="auto"/>
            <w:bottom w:val="none" w:sz="0" w:space="0" w:color="auto"/>
            <w:right w:val="none" w:sz="0" w:space="0" w:color="auto"/>
          </w:divBdr>
        </w:div>
        <w:div w:id="1994329855">
          <w:marLeft w:val="567"/>
          <w:marRight w:val="567"/>
          <w:marTop w:val="100"/>
          <w:marBottom w:val="100"/>
          <w:divBdr>
            <w:top w:val="none" w:sz="0" w:space="0" w:color="auto"/>
            <w:left w:val="none" w:sz="0" w:space="0" w:color="auto"/>
            <w:bottom w:val="none" w:sz="0" w:space="0" w:color="auto"/>
            <w:right w:val="none" w:sz="0" w:space="0" w:color="auto"/>
          </w:divBdr>
        </w:div>
        <w:div w:id="1569265700">
          <w:marLeft w:val="567"/>
          <w:marRight w:val="567"/>
          <w:marTop w:val="100"/>
          <w:marBottom w:val="100"/>
          <w:divBdr>
            <w:top w:val="none" w:sz="0" w:space="0" w:color="auto"/>
            <w:left w:val="none" w:sz="0" w:space="0" w:color="auto"/>
            <w:bottom w:val="none" w:sz="0" w:space="0" w:color="auto"/>
            <w:right w:val="none" w:sz="0" w:space="0" w:color="auto"/>
          </w:divBdr>
        </w:div>
        <w:div w:id="607471188">
          <w:marLeft w:val="567"/>
          <w:marRight w:val="567"/>
          <w:marTop w:val="100"/>
          <w:marBottom w:val="100"/>
          <w:divBdr>
            <w:top w:val="none" w:sz="0" w:space="0" w:color="auto"/>
            <w:left w:val="none" w:sz="0" w:space="0" w:color="auto"/>
            <w:bottom w:val="none" w:sz="0" w:space="0" w:color="auto"/>
            <w:right w:val="none" w:sz="0" w:space="0" w:color="auto"/>
          </w:divBdr>
        </w:div>
        <w:div w:id="676465107">
          <w:marLeft w:val="567"/>
          <w:marRight w:val="567"/>
          <w:marTop w:val="100"/>
          <w:marBottom w:val="100"/>
          <w:divBdr>
            <w:top w:val="none" w:sz="0" w:space="0" w:color="auto"/>
            <w:left w:val="none" w:sz="0" w:space="0" w:color="auto"/>
            <w:bottom w:val="none" w:sz="0" w:space="0" w:color="auto"/>
            <w:right w:val="none" w:sz="0" w:space="0" w:color="auto"/>
          </w:divBdr>
        </w:div>
        <w:div w:id="2031293279">
          <w:marLeft w:val="567"/>
          <w:marRight w:val="567"/>
          <w:marTop w:val="100"/>
          <w:marBottom w:val="100"/>
          <w:divBdr>
            <w:top w:val="none" w:sz="0" w:space="0" w:color="auto"/>
            <w:left w:val="none" w:sz="0" w:space="0" w:color="auto"/>
            <w:bottom w:val="none" w:sz="0" w:space="0" w:color="auto"/>
            <w:right w:val="none" w:sz="0" w:space="0" w:color="auto"/>
          </w:divBdr>
        </w:div>
        <w:div w:id="1122766328">
          <w:marLeft w:val="567"/>
          <w:marRight w:val="567"/>
          <w:marTop w:val="100"/>
          <w:marBottom w:val="100"/>
          <w:divBdr>
            <w:top w:val="none" w:sz="0" w:space="0" w:color="auto"/>
            <w:left w:val="none" w:sz="0" w:space="0" w:color="auto"/>
            <w:bottom w:val="none" w:sz="0" w:space="0" w:color="auto"/>
            <w:right w:val="none" w:sz="0" w:space="0" w:color="auto"/>
          </w:divBdr>
        </w:div>
        <w:div w:id="1588035446">
          <w:marLeft w:val="567"/>
          <w:marRight w:val="567"/>
          <w:marTop w:val="100"/>
          <w:marBottom w:val="100"/>
          <w:divBdr>
            <w:top w:val="none" w:sz="0" w:space="0" w:color="auto"/>
            <w:left w:val="none" w:sz="0" w:space="0" w:color="auto"/>
            <w:bottom w:val="none" w:sz="0" w:space="0" w:color="auto"/>
            <w:right w:val="none" w:sz="0" w:space="0" w:color="auto"/>
          </w:divBdr>
        </w:div>
        <w:div w:id="213469035">
          <w:marLeft w:val="567"/>
          <w:marRight w:val="567"/>
          <w:marTop w:val="100"/>
          <w:marBottom w:val="100"/>
          <w:divBdr>
            <w:top w:val="none" w:sz="0" w:space="0" w:color="auto"/>
            <w:left w:val="none" w:sz="0" w:space="0" w:color="auto"/>
            <w:bottom w:val="none" w:sz="0" w:space="0" w:color="auto"/>
            <w:right w:val="none" w:sz="0" w:space="0" w:color="auto"/>
          </w:divBdr>
        </w:div>
        <w:div w:id="1872064142">
          <w:marLeft w:val="567"/>
          <w:marRight w:val="567"/>
          <w:marTop w:val="100"/>
          <w:marBottom w:val="100"/>
          <w:divBdr>
            <w:top w:val="none" w:sz="0" w:space="0" w:color="auto"/>
            <w:left w:val="none" w:sz="0" w:space="0" w:color="auto"/>
            <w:bottom w:val="none" w:sz="0" w:space="0" w:color="auto"/>
            <w:right w:val="none" w:sz="0" w:space="0" w:color="auto"/>
          </w:divBdr>
        </w:div>
        <w:div w:id="1839804939">
          <w:marLeft w:val="567"/>
          <w:marRight w:val="567"/>
          <w:marTop w:val="100"/>
          <w:marBottom w:val="100"/>
          <w:divBdr>
            <w:top w:val="none" w:sz="0" w:space="0" w:color="auto"/>
            <w:left w:val="none" w:sz="0" w:space="0" w:color="auto"/>
            <w:bottom w:val="none" w:sz="0" w:space="0" w:color="auto"/>
            <w:right w:val="none" w:sz="0" w:space="0" w:color="auto"/>
          </w:divBdr>
        </w:div>
        <w:div w:id="1564172817">
          <w:marLeft w:val="567"/>
          <w:marRight w:val="567"/>
          <w:marTop w:val="100"/>
          <w:marBottom w:val="100"/>
          <w:divBdr>
            <w:top w:val="none" w:sz="0" w:space="0" w:color="auto"/>
            <w:left w:val="none" w:sz="0" w:space="0" w:color="auto"/>
            <w:bottom w:val="none" w:sz="0" w:space="0" w:color="auto"/>
            <w:right w:val="none" w:sz="0" w:space="0" w:color="auto"/>
          </w:divBdr>
        </w:div>
        <w:div w:id="1076588138">
          <w:marLeft w:val="567"/>
          <w:marRight w:val="567"/>
          <w:marTop w:val="100"/>
          <w:marBottom w:val="100"/>
          <w:divBdr>
            <w:top w:val="none" w:sz="0" w:space="0" w:color="auto"/>
            <w:left w:val="none" w:sz="0" w:space="0" w:color="auto"/>
            <w:bottom w:val="none" w:sz="0" w:space="0" w:color="auto"/>
            <w:right w:val="none" w:sz="0" w:space="0" w:color="auto"/>
          </w:divBdr>
        </w:div>
        <w:div w:id="331492644">
          <w:marLeft w:val="567"/>
          <w:marRight w:val="567"/>
          <w:marTop w:val="100"/>
          <w:marBottom w:val="100"/>
          <w:divBdr>
            <w:top w:val="none" w:sz="0" w:space="0" w:color="auto"/>
            <w:left w:val="none" w:sz="0" w:space="0" w:color="auto"/>
            <w:bottom w:val="none" w:sz="0" w:space="0" w:color="auto"/>
            <w:right w:val="none" w:sz="0" w:space="0" w:color="auto"/>
          </w:divBdr>
        </w:div>
        <w:div w:id="1415711553">
          <w:marLeft w:val="567"/>
          <w:marRight w:val="567"/>
          <w:marTop w:val="100"/>
          <w:marBottom w:val="100"/>
          <w:divBdr>
            <w:top w:val="none" w:sz="0" w:space="0" w:color="auto"/>
            <w:left w:val="none" w:sz="0" w:space="0" w:color="auto"/>
            <w:bottom w:val="none" w:sz="0" w:space="0" w:color="auto"/>
            <w:right w:val="none" w:sz="0" w:space="0" w:color="auto"/>
          </w:divBdr>
        </w:div>
        <w:div w:id="1371414349">
          <w:marLeft w:val="567"/>
          <w:marRight w:val="567"/>
          <w:marTop w:val="100"/>
          <w:marBottom w:val="100"/>
          <w:divBdr>
            <w:top w:val="none" w:sz="0" w:space="0" w:color="auto"/>
            <w:left w:val="none" w:sz="0" w:space="0" w:color="auto"/>
            <w:bottom w:val="none" w:sz="0" w:space="0" w:color="auto"/>
            <w:right w:val="none" w:sz="0" w:space="0" w:color="auto"/>
          </w:divBdr>
        </w:div>
        <w:div w:id="1414937525">
          <w:marLeft w:val="567"/>
          <w:marRight w:val="567"/>
          <w:marTop w:val="100"/>
          <w:marBottom w:val="100"/>
          <w:divBdr>
            <w:top w:val="none" w:sz="0" w:space="0" w:color="auto"/>
            <w:left w:val="none" w:sz="0" w:space="0" w:color="auto"/>
            <w:bottom w:val="none" w:sz="0" w:space="0" w:color="auto"/>
            <w:right w:val="none" w:sz="0" w:space="0" w:color="auto"/>
          </w:divBdr>
        </w:div>
        <w:div w:id="972366381">
          <w:marLeft w:val="567"/>
          <w:marRight w:val="567"/>
          <w:marTop w:val="100"/>
          <w:marBottom w:val="100"/>
          <w:divBdr>
            <w:top w:val="none" w:sz="0" w:space="0" w:color="auto"/>
            <w:left w:val="none" w:sz="0" w:space="0" w:color="auto"/>
            <w:bottom w:val="none" w:sz="0" w:space="0" w:color="auto"/>
            <w:right w:val="none" w:sz="0" w:space="0" w:color="auto"/>
          </w:divBdr>
        </w:div>
        <w:div w:id="557940637">
          <w:marLeft w:val="567"/>
          <w:marRight w:val="567"/>
          <w:marTop w:val="100"/>
          <w:marBottom w:val="100"/>
          <w:divBdr>
            <w:top w:val="none" w:sz="0" w:space="0" w:color="auto"/>
            <w:left w:val="none" w:sz="0" w:space="0" w:color="auto"/>
            <w:bottom w:val="none" w:sz="0" w:space="0" w:color="auto"/>
            <w:right w:val="none" w:sz="0" w:space="0" w:color="auto"/>
          </w:divBdr>
        </w:div>
        <w:div w:id="1705212386">
          <w:marLeft w:val="567"/>
          <w:marRight w:val="567"/>
          <w:marTop w:val="100"/>
          <w:marBottom w:val="100"/>
          <w:divBdr>
            <w:top w:val="none" w:sz="0" w:space="0" w:color="auto"/>
            <w:left w:val="none" w:sz="0" w:space="0" w:color="auto"/>
            <w:bottom w:val="none" w:sz="0" w:space="0" w:color="auto"/>
            <w:right w:val="none" w:sz="0" w:space="0" w:color="auto"/>
          </w:divBdr>
        </w:div>
        <w:div w:id="94597602">
          <w:marLeft w:val="567"/>
          <w:marRight w:val="567"/>
          <w:marTop w:val="100"/>
          <w:marBottom w:val="100"/>
          <w:divBdr>
            <w:top w:val="none" w:sz="0" w:space="0" w:color="auto"/>
            <w:left w:val="none" w:sz="0" w:space="0" w:color="auto"/>
            <w:bottom w:val="none" w:sz="0" w:space="0" w:color="auto"/>
            <w:right w:val="none" w:sz="0" w:space="0" w:color="auto"/>
          </w:divBdr>
        </w:div>
        <w:div w:id="69158603">
          <w:marLeft w:val="567"/>
          <w:marRight w:val="567"/>
          <w:marTop w:val="100"/>
          <w:marBottom w:val="100"/>
          <w:divBdr>
            <w:top w:val="none" w:sz="0" w:space="0" w:color="auto"/>
            <w:left w:val="none" w:sz="0" w:space="0" w:color="auto"/>
            <w:bottom w:val="none" w:sz="0" w:space="0" w:color="auto"/>
            <w:right w:val="none" w:sz="0" w:space="0" w:color="auto"/>
          </w:divBdr>
        </w:div>
        <w:div w:id="1910922092">
          <w:marLeft w:val="567"/>
          <w:marRight w:val="567"/>
          <w:marTop w:val="100"/>
          <w:marBottom w:val="100"/>
          <w:divBdr>
            <w:top w:val="none" w:sz="0" w:space="0" w:color="auto"/>
            <w:left w:val="none" w:sz="0" w:space="0" w:color="auto"/>
            <w:bottom w:val="none" w:sz="0" w:space="0" w:color="auto"/>
            <w:right w:val="none" w:sz="0" w:space="0" w:color="auto"/>
          </w:divBdr>
        </w:div>
        <w:div w:id="1327515121">
          <w:marLeft w:val="567"/>
          <w:marRight w:val="567"/>
          <w:marTop w:val="100"/>
          <w:marBottom w:val="100"/>
          <w:divBdr>
            <w:top w:val="none" w:sz="0" w:space="0" w:color="auto"/>
            <w:left w:val="none" w:sz="0" w:space="0" w:color="auto"/>
            <w:bottom w:val="none" w:sz="0" w:space="0" w:color="auto"/>
            <w:right w:val="none" w:sz="0" w:space="0" w:color="auto"/>
          </w:divBdr>
        </w:div>
        <w:div w:id="1032220139">
          <w:marLeft w:val="567"/>
          <w:marRight w:val="567"/>
          <w:marTop w:val="100"/>
          <w:marBottom w:val="100"/>
          <w:divBdr>
            <w:top w:val="none" w:sz="0" w:space="0" w:color="auto"/>
            <w:left w:val="none" w:sz="0" w:space="0" w:color="auto"/>
            <w:bottom w:val="none" w:sz="0" w:space="0" w:color="auto"/>
            <w:right w:val="none" w:sz="0" w:space="0" w:color="auto"/>
          </w:divBdr>
        </w:div>
        <w:div w:id="1761752313">
          <w:marLeft w:val="567"/>
          <w:marRight w:val="567"/>
          <w:marTop w:val="100"/>
          <w:marBottom w:val="100"/>
          <w:divBdr>
            <w:top w:val="none" w:sz="0" w:space="0" w:color="auto"/>
            <w:left w:val="none" w:sz="0" w:space="0" w:color="auto"/>
            <w:bottom w:val="none" w:sz="0" w:space="0" w:color="auto"/>
            <w:right w:val="none" w:sz="0" w:space="0" w:color="auto"/>
          </w:divBdr>
        </w:div>
        <w:div w:id="1153570174">
          <w:marLeft w:val="567"/>
          <w:marRight w:val="567"/>
          <w:marTop w:val="100"/>
          <w:marBottom w:val="100"/>
          <w:divBdr>
            <w:top w:val="none" w:sz="0" w:space="0" w:color="auto"/>
            <w:left w:val="none" w:sz="0" w:space="0" w:color="auto"/>
            <w:bottom w:val="none" w:sz="0" w:space="0" w:color="auto"/>
            <w:right w:val="none" w:sz="0" w:space="0" w:color="auto"/>
          </w:divBdr>
        </w:div>
        <w:div w:id="235868998">
          <w:marLeft w:val="567"/>
          <w:marRight w:val="567"/>
          <w:marTop w:val="100"/>
          <w:marBottom w:val="100"/>
          <w:divBdr>
            <w:top w:val="none" w:sz="0" w:space="0" w:color="auto"/>
            <w:left w:val="none" w:sz="0" w:space="0" w:color="auto"/>
            <w:bottom w:val="none" w:sz="0" w:space="0" w:color="auto"/>
            <w:right w:val="none" w:sz="0" w:space="0" w:color="auto"/>
          </w:divBdr>
        </w:div>
        <w:div w:id="1682123361">
          <w:marLeft w:val="567"/>
          <w:marRight w:val="567"/>
          <w:marTop w:val="100"/>
          <w:marBottom w:val="100"/>
          <w:divBdr>
            <w:top w:val="none" w:sz="0" w:space="0" w:color="auto"/>
            <w:left w:val="none" w:sz="0" w:space="0" w:color="auto"/>
            <w:bottom w:val="none" w:sz="0" w:space="0" w:color="auto"/>
            <w:right w:val="none" w:sz="0" w:space="0" w:color="auto"/>
          </w:divBdr>
        </w:div>
        <w:div w:id="1728449972">
          <w:marLeft w:val="567"/>
          <w:marRight w:val="567"/>
          <w:marTop w:val="100"/>
          <w:marBottom w:val="100"/>
          <w:divBdr>
            <w:top w:val="none" w:sz="0" w:space="0" w:color="auto"/>
            <w:left w:val="none" w:sz="0" w:space="0" w:color="auto"/>
            <w:bottom w:val="none" w:sz="0" w:space="0" w:color="auto"/>
            <w:right w:val="none" w:sz="0" w:space="0" w:color="auto"/>
          </w:divBdr>
        </w:div>
        <w:div w:id="813253759">
          <w:marLeft w:val="567"/>
          <w:marRight w:val="567"/>
          <w:marTop w:val="100"/>
          <w:marBottom w:val="100"/>
          <w:divBdr>
            <w:top w:val="none" w:sz="0" w:space="0" w:color="auto"/>
            <w:left w:val="none" w:sz="0" w:space="0" w:color="auto"/>
            <w:bottom w:val="none" w:sz="0" w:space="0" w:color="auto"/>
            <w:right w:val="none" w:sz="0" w:space="0" w:color="auto"/>
          </w:divBdr>
        </w:div>
        <w:div w:id="1406337402">
          <w:marLeft w:val="567"/>
          <w:marRight w:val="567"/>
          <w:marTop w:val="100"/>
          <w:marBottom w:val="100"/>
          <w:divBdr>
            <w:top w:val="none" w:sz="0" w:space="0" w:color="auto"/>
            <w:left w:val="none" w:sz="0" w:space="0" w:color="auto"/>
            <w:bottom w:val="none" w:sz="0" w:space="0" w:color="auto"/>
            <w:right w:val="none" w:sz="0" w:space="0" w:color="auto"/>
          </w:divBdr>
        </w:div>
        <w:div w:id="658656318">
          <w:marLeft w:val="567"/>
          <w:marRight w:val="567"/>
          <w:marTop w:val="100"/>
          <w:marBottom w:val="100"/>
          <w:divBdr>
            <w:top w:val="none" w:sz="0" w:space="0" w:color="auto"/>
            <w:left w:val="none" w:sz="0" w:space="0" w:color="auto"/>
            <w:bottom w:val="none" w:sz="0" w:space="0" w:color="auto"/>
            <w:right w:val="none" w:sz="0" w:space="0" w:color="auto"/>
          </w:divBdr>
        </w:div>
        <w:div w:id="266012371">
          <w:marLeft w:val="567"/>
          <w:marRight w:val="567"/>
          <w:marTop w:val="100"/>
          <w:marBottom w:val="100"/>
          <w:divBdr>
            <w:top w:val="none" w:sz="0" w:space="0" w:color="auto"/>
            <w:left w:val="none" w:sz="0" w:space="0" w:color="auto"/>
            <w:bottom w:val="none" w:sz="0" w:space="0" w:color="auto"/>
            <w:right w:val="none" w:sz="0" w:space="0" w:color="auto"/>
          </w:divBdr>
        </w:div>
        <w:div w:id="1448280793">
          <w:marLeft w:val="567"/>
          <w:marRight w:val="567"/>
          <w:marTop w:val="100"/>
          <w:marBottom w:val="100"/>
          <w:divBdr>
            <w:top w:val="none" w:sz="0" w:space="0" w:color="auto"/>
            <w:left w:val="none" w:sz="0" w:space="0" w:color="auto"/>
            <w:bottom w:val="none" w:sz="0" w:space="0" w:color="auto"/>
            <w:right w:val="none" w:sz="0" w:space="0" w:color="auto"/>
          </w:divBdr>
        </w:div>
        <w:div w:id="1168521192">
          <w:marLeft w:val="567"/>
          <w:marRight w:val="567"/>
          <w:marTop w:val="100"/>
          <w:marBottom w:val="100"/>
          <w:divBdr>
            <w:top w:val="none" w:sz="0" w:space="0" w:color="auto"/>
            <w:left w:val="none" w:sz="0" w:space="0" w:color="auto"/>
            <w:bottom w:val="none" w:sz="0" w:space="0" w:color="auto"/>
            <w:right w:val="none" w:sz="0" w:space="0" w:color="auto"/>
          </w:divBdr>
        </w:div>
        <w:div w:id="1231846900">
          <w:marLeft w:val="567"/>
          <w:marRight w:val="567"/>
          <w:marTop w:val="100"/>
          <w:marBottom w:val="100"/>
          <w:divBdr>
            <w:top w:val="none" w:sz="0" w:space="0" w:color="auto"/>
            <w:left w:val="none" w:sz="0" w:space="0" w:color="auto"/>
            <w:bottom w:val="none" w:sz="0" w:space="0" w:color="auto"/>
            <w:right w:val="none" w:sz="0" w:space="0" w:color="auto"/>
          </w:divBdr>
        </w:div>
        <w:div w:id="972564718">
          <w:marLeft w:val="567"/>
          <w:marRight w:val="567"/>
          <w:marTop w:val="100"/>
          <w:marBottom w:val="100"/>
          <w:divBdr>
            <w:top w:val="none" w:sz="0" w:space="0" w:color="auto"/>
            <w:left w:val="none" w:sz="0" w:space="0" w:color="auto"/>
            <w:bottom w:val="none" w:sz="0" w:space="0" w:color="auto"/>
            <w:right w:val="none" w:sz="0" w:space="0" w:color="auto"/>
          </w:divBdr>
        </w:div>
        <w:div w:id="1113523723">
          <w:marLeft w:val="567"/>
          <w:marRight w:val="567"/>
          <w:marTop w:val="100"/>
          <w:marBottom w:val="100"/>
          <w:divBdr>
            <w:top w:val="none" w:sz="0" w:space="0" w:color="auto"/>
            <w:left w:val="none" w:sz="0" w:space="0" w:color="auto"/>
            <w:bottom w:val="none" w:sz="0" w:space="0" w:color="auto"/>
            <w:right w:val="none" w:sz="0" w:space="0" w:color="auto"/>
          </w:divBdr>
        </w:div>
        <w:div w:id="1808546961">
          <w:marLeft w:val="567"/>
          <w:marRight w:val="567"/>
          <w:marTop w:val="100"/>
          <w:marBottom w:val="100"/>
          <w:divBdr>
            <w:top w:val="none" w:sz="0" w:space="0" w:color="auto"/>
            <w:left w:val="none" w:sz="0" w:space="0" w:color="auto"/>
            <w:bottom w:val="none" w:sz="0" w:space="0" w:color="auto"/>
            <w:right w:val="none" w:sz="0" w:space="0" w:color="auto"/>
          </w:divBdr>
        </w:div>
        <w:div w:id="783421627">
          <w:marLeft w:val="567"/>
          <w:marRight w:val="567"/>
          <w:marTop w:val="100"/>
          <w:marBottom w:val="100"/>
          <w:divBdr>
            <w:top w:val="none" w:sz="0" w:space="0" w:color="auto"/>
            <w:left w:val="none" w:sz="0" w:space="0" w:color="auto"/>
            <w:bottom w:val="none" w:sz="0" w:space="0" w:color="auto"/>
            <w:right w:val="none" w:sz="0" w:space="0" w:color="auto"/>
          </w:divBdr>
        </w:div>
        <w:div w:id="1865172545">
          <w:marLeft w:val="567"/>
          <w:marRight w:val="567"/>
          <w:marTop w:val="100"/>
          <w:marBottom w:val="100"/>
          <w:divBdr>
            <w:top w:val="none" w:sz="0" w:space="0" w:color="auto"/>
            <w:left w:val="none" w:sz="0" w:space="0" w:color="auto"/>
            <w:bottom w:val="none" w:sz="0" w:space="0" w:color="auto"/>
            <w:right w:val="none" w:sz="0" w:space="0" w:color="auto"/>
          </w:divBdr>
        </w:div>
        <w:div w:id="1079601006">
          <w:marLeft w:val="567"/>
          <w:marRight w:val="567"/>
          <w:marTop w:val="100"/>
          <w:marBottom w:val="100"/>
          <w:divBdr>
            <w:top w:val="none" w:sz="0" w:space="0" w:color="auto"/>
            <w:left w:val="none" w:sz="0" w:space="0" w:color="auto"/>
            <w:bottom w:val="none" w:sz="0" w:space="0" w:color="auto"/>
            <w:right w:val="none" w:sz="0" w:space="0" w:color="auto"/>
          </w:divBdr>
        </w:div>
        <w:div w:id="108202813">
          <w:marLeft w:val="567"/>
          <w:marRight w:val="567"/>
          <w:marTop w:val="100"/>
          <w:marBottom w:val="100"/>
          <w:divBdr>
            <w:top w:val="none" w:sz="0" w:space="0" w:color="auto"/>
            <w:left w:val="none" w:sz="0" w:space="0" w:color="auto"/>
            <w:bottom w:val="none" w:sz="0" w:space="0" w:color="auto"/>
            <w:right w:val="none" w:sz="0" w:space="0" w:color="auto"/>
          </w:divBdr>
        </w:div>
        <w:div w:id="621422826">
          <w:marLeft w:val="567"/>
          <w:marRight w:val="567"/>
          <w:marTop w:val="100"/>
          <w:marBottom w:val="100"/>
          <w:divBdr>
            <w:top w:val="none" w:sz="0" w:space="0" w:color="auto"/>
            <w:left w:val="none" w:sz="0" w:space="0" w:color="auto"/>
            <w:bottom w:val="none" w:sz="0" w:space="0" w:color="auto"/>
            <w:right w:val="none" w:sz="0" w:space="0" w:color="auto"/>
          </w:divBdr>
        </w:div>
        <w:div w:id="945191341">
          <w:marLeft w:val="567"/>
          <w:marRight w:val="567"/>
          <w:marTop w:val="100"/>
          <w:marBottom w:val="100"/>
          <w:divBdr>
            <w:top w:val="none" w:sz="0" w:space="0" w:color="auto"/>
            <w:left w:val="none" w:sz="0" w:space="0" w:color="auto"/>
            <w:bottom w:val="none" w:sz="0" w:space="0" w:color="auto"/>
            <w:right w:val="none" w:sz="0" w:space="0" w:color="auto"/>
          </w:divBdr>
        </w:div>
        <w:div w:id="144904849">
          <w:marLeft w:val="567"/>
          <w:marRight w:val="567"/>
          <w:marTop w:val="100"/>
          <w:marBottom w:val="100"/>
          <w:divBdr>
            <w:top w:val="none" w:sz="0" w:space="0" w:color="auto"/>
            <w:left w:val="none" w:sz="0" w:space="0" w:color="auto"/>
            <w:bottom w:val="none" w:sz="0" w:space="0" w:color="auto"/>
            <w:right w:val="none" w:sz="0" w:space="0" w:color="auto"/>
          </w:divBdr>
        </w:div>
        <w:div w:id="1254629256">
          <w:marLeft w:val="567"/>
          <w:marRight w:val="567"/>
          <w:marTop w:val="100"/>
          <w:marBottom w:val="100"/>
          <w:divBdr>
            <w:top w:val="none" w:sz="0" w:space="0" w:color="auto"/>
            <w:left w:val="none" w:sz="0" w:space="0" w:color="auto"/>
            <w:bottom w:val="none" w:sz="0" w:space="0" w:color="auto"/>
            <w:right w:val="none" w:sz="0" w:space="0" w:color="auto"/>
          </w:divBdr>
        </w:div>
        <w:div w:id="834883771">
          <w:marLeft w:val="567"/>
          <w:marRight w:val="567"/>
          <w:marTop w:val="100"/>
          <w:marBottom w:val="100"/>
          <w:divBdr>
            <w:top w:val="none" w:sz="0" w:space="0" w:color="auto"/>
            <w:left w:val="none" w:sz="0" w:space="0" w:color="auto"/>
            <w:bottom w:val="none" w:sz="0" w:space="0" w:color="auto"/>
            <w:right w:val="none" w:sz="0" w:space="0" w:color="auto"/>
          </w:divBdr>
        </w:div>
        <w:div w:id="612712508">
          <w:marLeft w:val="567"/>
          <w:marRight w:val="567"/>
          <w:marTop w:val="100"/>
          <w:marBottom w:val="100"/>
          <w:divBdr>
            <w:top w:val="none" w:sz="0" w:space="0" w:color="auto"/>
            <w:left w:val="none" w:sz="0" w:space="0" w:color="auto"/>
            <w:bottom w:val="none" w:sz="0" w:space="0" w:color="auto"/>
            <w:right w:val="none" w:sz="0" w:space="0" w:color="auto"/>
          </w:divBdr>
        </w:div>
        <w:div w:id="1696617507">
          <w:marLeft w:val="567"/>
          <w:marRight w:val="567"/>
          <w:marTop w:val="100"/>
          <w:marBottom w:val="100"/>
          <w:divBdr>
            <w:top w:val="none" w:sz="0" w:space="0" w:color="auto"/>
            <w:left w:val="none" w:sz="0" w:space="0" w:color="auto"/>
            <w:bottom w:val="none" w:sz="0" w:space="0" w:color="auto"/>
            <w:right w:val="none" w:sz="0" w:space="0" w:color="auto"/>
          </w:divBdr>
        </w:div>
        <w:div w:id="1871915385">
          <w:marLeft w:val="567"/>
          <w:marRight w:val="567"/>
          <w:marTop w:val="100"/>
          <w:marBottom w:val="100"/>
          <w:divBdr>
            <w:top w:val="none" w:sz="0" w:space="0" w:color="auto"/>
            <w:left w:val="none" w:sz="0" w:space="0" w:color="auto"/>
            <w:bottom w:val="none" w:sz="0" w:space="0" w:color="auto"/>
            <w:right w:val="none" w:sz="0" w:space="0" w:color="auto"/>
          </w:divBdr>
        </w:div>
        <w:div w:id="303390172">
          <w:marLeft w:val="567"/>
          <w:marRight w:val="567"/>
          <w:marTop w:val="100"/>
          <w:marBottom w:val="100"/>
          <w:divBdr>
            <w:top w:val="none" w:sz="0" w:space="0" w:color="auto"/>
            <w:left w:val="none" w:sz="0" w:space="0" w:color="auto"/>
            <w:bottom w:val="none" w:sz="0" w:space="0" w:color="auto"/>
            <w:right w:val="none" w:sz="0" w:space="0" w:color="auto"/>
          </w:divBdr>
        </w:div>
        <w:div w:id="1789355151">
          <w:marLeft w:val="567"/>
          <w:marRight w:val="567"/>
          <w:marTop w:val="100"/>
          <w:marBottom w:val="100"/>
          <w:divBdr>
            <w:top w:val="none" w:sz="0" w:space="0" w:color="auto"/>
            <w:left w:val="none" w:sz="0" w:space="0" w:color="auto"/>
            <w:bottom w:val="none" w:sz="0" w:space="0" w:color="auto"/>
            <w:right w:val="none" w:sz="0" w:space="0" w:color="auto"/>
          </w:divBdr>
        </w:div>
        <w:div w:id="1499269691">
          <w:marLeft w:val="567"/>
          <w:marRight w:val="567"/>
          <w:marTop w:val="100"/>
          <w:marBottom w:val="100"/>
          <w:divBdr>
            <w:top w:val="none" w:sz="0" w:space="0" w:color="auto"/>
            <w:left w:val="none" w:sz="0" w:space="0" w:color="auto"/>
            <w:bottom w:val="none" w:sz="0" w:space="0" w:color="auto"/>
            <w:right w:val="none" w:sz="0" w:space="0" w:color="auto"/>
          </w:divBdr>
        </w:div>
        <w:div w:id="251742175">
          <w:marLeft w:val="567"/>
          <w:marRight w:val="567"/>
          <w:marTop w:val="100"/>
          <w:marBottom w:val="100"/>
          <w:divBdr>
            <w:top w:val="none" w:sz="0" w:space="0" w:color="auto"/>
            <w:left w:val="none" w:sz="0" w:space="0" w:color="auto"/>
            <w:bottom w:val="none" w:sz="0" w:space="0" w:color="auto"/>
            <w:right w:val="none" w:sz="0" w:space="0" w:color="auto"/>
          </w:divBdr>
        </w:div>
        <w:div w:id="1558709690">
          <w:marLeft w:val="567"/>
          <w:marRight w:val="567"/>
          <w:marTop w:val="100"/>
          <w:marBottom w:val="100"/>
          <w:divBdr>
            <w:top w:val="none" w:sz="0" w:space="0" w:color="auto"/>
            <w:left w:val="none" w:sz="0" w:space="0" w:color="auto"/>
            <w:bottom w:val="none" w:sz="0" w:space="0" w:color="auto"/>
            <w:right w:val="none" w:sz="0" w:space="0" w:color="auto"/>
          </w:divBdr>
        </w:div>
        <w:div w:id="958414544">
          <w:marLeft w:val="567"/>
          <w:marRight w:val="567"/>
          <w:marTop w:val="100"/>
          <w:marBottom w:val="100"/>
          <w:divBdr>
            <w:top w:val="none" w:sz="0" w:space="0" w:color="auto"/>
            <w:left w:val="none" w:sz="0" w:space="0" w:color="auto"/>
            <w:bottom w:val="none" w:sz="0" w:space="0" w:color="auto"/>
            <w:right w:val="none" w:sz="0" w:space="0" w:color="auto"/>
          </w:divBdr>
        </w:div>
        <w:div w:id="1362438006">
          <w:marLeft w:val="567"/>
          <w:marRight w:val="567"/>
          <w:marTop w:val="100"/>
          <w:marBottom w:val="100"/>
          <w:divBdr>
            <w:top w:val="none" w:sz="0" w:space="0" w:color="auto"/>
            <w:left w:val="none" w:sz="0" w:space="0" w:color="auto"/>
            <w:bottom w:val="none" w:sz="0" w:space="0" w:color="auto"/>
            <w:right w:val="none" w:sz="0" w:space="0" w:color="auto"/>
          </w:divBdr>
        </w:div>
        <w:div w:id="1971664017">
          <w:marLeft w:val="567"/>
          <w:marRight w:val="567"/>
          <w:marTop w:val="100"/>
          <w:marBottom w:val="100"/>
          <w:divBdr>
            <w:top w:val="none" w:sz="0" w:space="0" w:color="auto"/>
            <w:left w:val="none" w:sz="0" w:space="0" w:color="auto"/>
            <w:bottom w:val="none" w:sz="0" w:space="0" w:color="auto"/>
            <w:right w:val="none" w:sz="0" w:space="0" w:color="auto"/>
          </w:divBdr>
        </w:div>
        <w:div w:id="911230960">
          <w:marLeft w:val="567"/>
          <w:marRight w:val="567"/>
          <w:marTop w:val="100"/>
          <w:marBottom w:val="100"/>
          <w:divBdr>
            <w:top w:val="none" w:sz="0" w:space="0" w:color="auto"/>
            <w:left w:val="none" w:sz="0" w:space="0" w:color="auto"/>
            <w:bottom w:val="none" w:sz="0" w:space="0" w:color="auto"/>
            <w:right w:val="none" w:sz="0" w:space="0" w:color="auto"/>
          </w:divBdr>
        </w:div>
        <w:div w:id="1455368912">
          <w:marLeft w:val="567"/>
          <w:marRight w:val="567"/>
          <w:marTop w:val="100"/>
          <w:marBottom w:val="100"/>
          <w:divBdr>
            <w:top w:val="none" w:sz="0" w:space="0" w:color="auto"/>
            <w:left w:val="none" w:sz="0" w:space="0" w:color="auto"/>
            <w:bottom w:val="none" w:sz="0" w:space="0" w:color="auto"/>
            <w:right w:val="none" w:sz="0" w:space="0" w:color="auto"/>
          </w:divBdr>
        </w:div>
        <w:div w:id="273636565">
          <w:marLeft w:val="567"/>
          <w:marRight w:val="567"/>
          <w:marTop w:val="100"/>
          <w:marBottom w:val="100"/>
          <w:divBdr>
            <w:top w:val="none" w:sz="0" w:space="0" w:color="auto"/>
            <w:left w:val="none" w:sz="0" w:space="0" w:color="auto"/>
            <w:bottom w:val="none" w:sz="0" w:space="0" w:color="auto"/>
            <w:right w:val="none" w:sz="0" w:space="0" w:color="auto"/>
          </w:divBdr>
        </w:div>
        <w:div w:id="2037926105">
          <w:marLeft w:val="567"/>
          <w:marRight w:val="567"/>
          <w:marTop w:val="100"/>
          <w:marBottom w:val="100"/>
          <w:divBdr>
            <w:top w:val="none" w:sz="0" w:space="0" w:color="auto"/>
            <w:left w:val="none" w:sz="0" w:space="0" w:color="auto"/>
            <w:bottom w:val="none" w:sz="0" w:space="0" w:color="auto"/>
            <w:right w:val="none" w:sz="0" w:space="0" w:color="auto"/>
          </w:divBdr>
        </w:div>
        <w:div w:id="1441298540">
          <w:marLeft w:val="567"/>
          <w:marRight w:val="567"/>
          <w:marTop w:val="100"/>
          <w:marBottom w:val="100"/>
          <w:divBdr>
            <w:top w:val="none" w:sz="0" w:space="0" w:color="auto"/>
            <w:left w:val="none" w:sz="0" w:space="0" w:color="auto"/>
            <w:bottom w:val="none" w:sz="0" w:space="0" w:color="auto"/>
            <w:right w:val="none" w:sz="0" w:space="0" w:color="auto"/>
          </w:divBdr>
        </w:div>
        <w:div w:id="1820152865">
          <w:marLeft w:val="567"/>
          <w:marRight w:val="567"/>
          <w:marTop w:val="100"/>
          <w:marBottom w:val="100"/>
          <w:divBdr>
            <w:top w:val="none" w:sz="0" w:space="0" w:color="auto"/>
            <w:left w:val="none" w:sz="0" w:space="0" w:color="auto"/>
            <w:bottom w:val="none" w:sz="0" w:space="0" w:color="auto"/>
            <w:right w:val="none" w:sz="0" w:space="0" w:color="auto"/>
          </w:divBdr>
        </w:div>
        <w:div w:id="677731572">
          <w:marLeft w:val="567"/>
          <w:marRight w:val="567"/>
          <w:marTop w:val="100"/>
          <w:marBottom w:val="100"/>
          <w:divBdr>
            <w:top w:val="none" w:sz="0" w:space="0" w:color="auto"/>
            <w:left w:val="none" w:sz="0" w:space="0" w:color="auto"/>
            <w:bottom w:val="none" w:sz="0" w:space="0" w:color="auto"/>
            <w:right w:val="none" w:sz="0" w:space="0" w:color="auto"/>
          </w:divBdr>
        </w:div>
        <w:div w:id="457066079">
          <w:marLeft w:val="567"/>
          <w:marRight w:val="567"/>
          <w:marTop w:val="100"/>
          <w:marBottom w:val="100"/>
          <w:divBdr>
            <w:top w:val="none" w:sz="0" w:space="0" w:color="auto"/>
            <w:left w:val="none" w:sz="0" w:space="0" w:color="auto"/>
            <w:bottom w:val="none" w:sz="0" w:space="0" w:color="auto"/>
            <w:right w:val="none" w:sz="0" w:space="0" w:color="auto"/>
          </w:divBdr>
        </w:div>
        <w:div w:id="1091389874">
          <w:marLeft w:val="567"/>
          <w:marRight w:val="567"/>
          <w:marTop w:val="100"/>
          <w:marBottom w:val="100"/>
          <w:divBdr>
            <w:top w:val="none" w:sz="0" w:space="0" w:color="auto"/>
            <w:left w:val="none" w:sz="0" w:space="0" w:color="auto"/>
            <w:bottom w:val="none" w:sz="0" w:space="0" w:color="auto"/>
            <w:right w:val="none" w:sz="0" w:space="0" w:color="auto"/>
          </w:divBdr>
        </w:div>
        <w:div w:id="1606379943">
          <w:marLeft w:val="567"/>
          <w:marRight w:val="567"/>
          <w:marTop w:val="100"/>
          <w:marBottom w:val="100"/>
          <w:divBdr>
            <w:top w:val="none" w:sz="0" w:space="0" w:color="auto"/>
            <w:left w:val="none" w:sz="0" w:space="0" w:color="auto"/>
            <w:bottom w:val="none" w:sz="0" w:space="0" w:color="auto"/>
            <w:right w:val="none" w:sz="0" w:space="0" w:color="auto"/>
          </w:divBdr>
        </w:div>
        <w:div w:id="1234315796">
          <w:marLeft w:val="567"/>
          <w:marRight w:val="567"/>
          <w:marTop w:val="100"/>
          <w:marBottom w:val="100"/>
          <w:divBdr>
            <w:top w:val="none" w:sz="0" w:space="0" w:color="auto"/>
            <w:left w:val="none" w:sz="0" w:space="0" w:color="auto"/>
            <w:bottom w:val="none" w:sz="0" w:space="0" w:color="auto"/>
            <w:right w:val="none" w:sz="0" w:space="0" w:color="auto"/>
          </w:divBdr>
        </w:div>
        <w:div w:id="1575897556">
          <w:marLeft w:val="567"/>
          <w:marRight w:val="567"/>
          <w:marTop w:val="100"/>
          <w:marBottom w:val="100"/>
          <w:divBdr>
            <w:top w:val="none" w:sz="0" w:space="0" w:color="auto"/>
            <w:left w:val="none" w:sz="0" w:space="0" w:color="auto"/>
            <w:bottom w:val="none" w:sz="0" w:space="0" w:color="auto"/>
            <w:right w:val="none" w:sz="0" w:space="0" w:color="auto"/>
          </w:divBdr>
        </w:div>
        <w:div w:id="1765111509">
          <w:marLeft w:val="567"/>
          <w:marRight w:val="567"/>
          <w:marTop w:val="100"/>
          <w:marBottom w:val="100"/>
          <w:divBdr>
            <w:top w:val="none" w:sz="0" w:space="0" w:color="auto"/>
            <w:left w:val="none" w:sz="0" w:space="0" w:color="auto"/>
            <w:bottom w:val="none" w:sz="0" w:space="0" w:color="auto"/>
            <w:right w:val="none" w:sz="0" w:space="0" w:color="auto"/>
          </w:divBdr>
        </w:div>
        <w:div w:id="2122264364">
          <w:marLeft w:val="567"/>
          <w:marRight w:val="567"/>
          <w:marTop w:val="100"/>
          <w:marBottom w:val="100"/>
          <w:divBdr>
            <w:top w:val="none" w:sz="0" w:space="0" w:color="auto"/>
            <w:left w:val="none" w:sz="0" w:space="0" w:color="auto"/>
            <w:bottom w:val="none" w:sz="0" w:space="0" w:color="auto"/>
            <w:right w:val="none" w:sz="0" w:space="0" w:color="auto"/>
          </w:divBdr>
        </w:div>
        <w:div w:id="787430786">
          <w:marLeft w:val="567"/>
          <w:marRight w:val="567"/>
          <w:marTop w:val="100"/>
          <w:marBottom w:val="100"/>
          <w:divBdr>
            <w:top w:val="none" w:sz="0" w:space="0" w:color="auto"/>
            <w:left w:val="none" w:sz="0" w:space="0" w:color="auto"/>
            <w:bottom w:val="none" w:sz="0" w:space="0" w:color="auto"/>
            <w:right w:val="none" w:sz="0" w:space="0" w:color="auto"/>
          </w:divBdr>
        </w:div>
        <w:div w:id="1322779437">
          <w:marLeft w:val="567"/>
          <w:marRight w:val="567"/>
          <w:marTop w:val="100"/>
          <w:marBottom w:val="100"/>
          <w:divBdr>
            <w:top w:val="none" w:sz="0" w:space="0" w:color="auto"/>
            <w:left w:val="none" w:sz="0" w:space="0" w:color="auto"/>
            <w:bottom w:val="none" w:sz="0" w:space="0" w:color="auto"/>
            <w:right w:val="none" w:sz="0" w:space="0" w:color="auto"/>
          </w:divBdr>
        </w:div>
        <w:div w:id="1530140333">
          <w:marLeft w:val="567"/>
          <w:marRight w:val="567"/>
          <w:marTop w:val="100"/>
          <w:marBottom w:val="100"/>
          <w:divBdr>
            <w:top w:val="none" w:sz="0" w:space="0" w:color="auto"/>
            <w:left w:val="none" w:sz="0" w:space="0" w:color="auto"/>
            <w:bottom w:val="none" w:sz="0" w:space="0" w:color="auto"/>
            <w:right w:val="none" w:sz="0" w:space="0" w:color="auto"/>
          </w:divBdr>
        </w:div>
        <w:div w:id="1825320122">
          <w:marLeft w:val="567"/>
          <w:marRight w:val="567"/>
          <w:marTop w:val="100"/>
          <w:marBottom w:val="100"/>
          <w:divBdr>
            <w:top w:val="none" w:sz="0" w:space="0" w:color="auto"/>
            <w:left w:val="none" w:sz="0" w:space="0" w:color="auto"/>
            <w:bottom w:val="none" w:sz="0" w:space="0" w:color="auto"/>
            <w:right w:val="none" w:sz="0" w:space="0" w:color="auto"/>
          </w:divBdr>
        </w:div>
        <w:div w:id="2114857373">
          <w:marLeft w:val="567"/>
          <w:marRight w:val="567"/>
          <w:marTop w:val="100"/>
          <w:marBottom w:val="100"/>
          <w:divBdr>
            <w:top w:val="none" w:sz="0" w:space="0" w:color="auto"/>
            <w:left w:val="none" w:sz="0" w:space="0" w:color="auto"/>
            <w:bottom w:val="none" w:sz="0" w:space="0" w:color="auto"/>
            <w:right w:val="none" w:sz="0" w:space="0" w:color="auto"/>
          </w:divBdr>
        </w:div>
        <w:div w:id="59524574">
          <w:marLeft w:val="567"/>
          <w:marRight w:val="567"/>
          <w:marTop w:val="100"/>
          <w:marBottom w:val="100"/>
          <w:divBdr>
            <w:top w:val="none" w:sz="0" w:space="0" w:color="auto"/>
            <w:left w:val="none" w:sz="0" w:space="0" w:color="auto"/>
            <w:bottom w:val="none" w:sz="0" w:space="0" w:color="auto"/>
            <w:right w:val="none" w:sz="0" w:space="0" w:color="auto"/>
          </w:divBdr>
        </w:div>
        <w:div w:id="1724527479">
          <w:marLeft w:val="567"/>
          <w:marRight w:val="567"/>
          <w:marTop w:val="100"/>
          <w:marBottom w:val="100"/>
          <w:divBdr>
            <w:top w:val="none" w:sz="0" w:space="0" w:color="auto"/>
            <w:left w:val="none" w:sz="0" w:space="0" w:color="auto"/>
            <w:bottom w:val="none" w:sz="0" w:space="0" w:color="auto"/>
            <w:right w:val="none" w:sz="0" w:space="0" w:color="auto"/>
          </w:divBdr>
        </w:div>
        <w:div w:id="1748381561">
          <w:marLeft w:val="567"/>
          <w:marRight w:val="567"/>
          <w:marTop w:val="100"/>
          <w:marBottom w:val="100"/>
          <w:divBdr>
            <w:top w:val="none" w:sz="0" w:space="0" w:color="auto"/>
            <w:left w:val="none" w:sz="0" w:space="0" w:color="auto"/>
            <w:bottom w:val="none" w:sz="0" w:space="0" w:color="auto"/>
            <w:right w:val="none" w:sz="0" w:space="0" w:color="auto"/>
          </w:divBdr>
        </w:div>
        <w:div w:id="1424063919">
          <w:marLeft w:val="567"/>
          <w:marRight w:val="567"/>
          <w:marTop w:val="100"/>
          <w:marBottom w:val="100"/>
          <w:divBdr>
            <w:top w:val="none" w:sz="0" w:space="0" w:color="auto"/>
            <w:left w:val="none" w:sz="0" w:space="0" w:color="auto"/>
            <w:bottom w:val="none" w:sz="0" w:space="0" w:color="auto"/>
            <w:right w:val="none" w:sz="0" w:space="0" w:color="auto"/>
          </w:divBdr>
        </w:div>
        <w:div w:id="1224870190">
          <w:marLeft w:val="567"/>
          <w:marRight w:val="567"/>
          <w:marTop w:val="100"/>
          <w:marBottom w:val="100"/>
          <w:divBdr>
            <w:top w:val="none" w:sz="0" w:space="0" w:color="auto"/>
            <w:left w:val="none" w:sz="0" w:space="0" w:color="auto"/>
            <w:bottom w:val="none" w:sz="0" w:space="0" w:color="auto"/>
            <w:right w:val="none" w:sz="0" w:space="0" w:color="auto"/>
          </w:divBdr>
        </w:div>
        <w:div w:id="693463159">
          <w:marLeft w:val="567"/>
          <w:marRight w:val="567"/>
          <w:marTop w:val="100"/>
          <w:marBottom w:val="100"/>
          <w:divBdr>
            <w:top w:val="none" w:sz="0" w:space="0" w:color="auto"/>
            <w:left w:val="none" w:sz="0" w:space="0" w:color="auto"/>
            <w:bottom w:val="none" w:sz="0" w:space="0" w:color="auto"/>
            <w:right w:val="none" w:sz="0" w:space="0" w:color="auto"/>
          </w:divBdr>
        </w:div>
        <w:div w:id="1084718897">
          <w:marLeft w:val="567"/>
          <w:marRight w:val="567"/>
          <w:marTop w:val="100"/>
          <w:marBottom w:val="100"/>
          <w:divBdr>
            <w:top w:val="none" w:sz="0" w:space="0" w:color="auto"/>
            <w:left w:val="none" w:sz="0" w:space="0" w:color="auto"/>
            <w:bottom w:val="none" w:sz="0" w:space="0" w:color="auto"/>
            <w:right w:val="none" w:sz="0" w:space="0" w:color="auto"/>
          </w:divBdr>
        </w:div>
        <w:div w:id="916091785">
          <w:marLeft w:val="567"/>
          <w:marRight w:val="567"/>
          <w:marTop w:val="100"/>
          <w:marBottom w:val="100"/>
          <w:divBdr>
            <w:top w:val="none" w:sz="0" w:space="0" w:color="auto"/>
            <w:left w:val="none" w:sz="0" w:space="0" w:color="auto"/>
            <w:bottom w:val="none" w:sz="0" w:space="0" w:color="auto"/>
            <w:right w:val="none" w:sz="0" w:space="0" w:color="auto"/>
          </w:divBdr>
        </w:div>
        <w:div w:id="1942492173">
          <w:marLeft w:val="567"/>
          <w:marRight w:val="567"/>
          <w:marTop w:val="100"/>
          <w:marBottom w:val="100"/>
          <w:divBdr>
            <w:top w:val="none" w:sz="0" w:space="0" w:color="auto"/>
            <w:left w:val="none" w:sz="0" w:space="0" w:color="auto"/>
            <w:bottom w:val="none" w:sz="0" w:space="0" w:color="auto"/>
            <w:right w:val="none" w:sz="0" w:space="0" w:color="auto"/>
          </w:divBdr>
        </w:div>
        <w:div w:id="966811838">
          <w:marLeft w:val="567"/>
          <w:marRight w:val="567"/>
          <w:marTop w:val="100"/>
          <w:marBottom w:val="100"/>
          <w:divBdr>
            <w:top w:val="none" w:sz="0" w:space="0" w:color="auto"/>
            <w:left w:val="none" w:sz="0" w:space="0" w:color="auto"/>
            <w:bottom w:val="none" w:sz="0" w:space="0" w:color="auto"/>
            <w:right w:val="none" w:sz="0" w:space="0" w:color="auto"/>
          </w:divBdr>
        </w:div>
        <w:div w:id="250747279">
          <w:marLeft w:val="567"/>
          <w:marRight w:val="567"/>
          <w:marTop w:val="100"/>
          <w:marBottom w:val="100"/>
          <w:divBdr>
            <w:top w:val="none" w:sz="0" w:space="0" w:color="auto"/>
            <w:left w:val="none" w:sz="0" w:space="0" w:color="auto"/>
            <w:bottom w:val="none" w:sz="0" w:space="0" w:color="auto"/>
            <w:right w:val="none" w:sz="0" w:space="0" w:color="auto"/>
          </w:divBdr>
        </w:div>
        <w:div w:id="242493644">
          <w:marLeft w:val="567"/>
          <w:marRight w:val="567"/>
          <w:marTop w:val="100"/>
          <w:marBottom w:val="100"/>
          <w:divBdr>
            <w:top w:val="none" w:sz="0" w:space="0" w:color="auto"/>
            <w:left w:val="none" w:sz="0" w:space="0" w:color="auto"/>
            <w:bottom w:val="none" w:sz="0" w:space="0" w:color="auto"/>
            <w:right w:val="none" w:sz="0" w:space="0" w:color="auto"/>
          </w:divBdr>
        </w:div>
        <w:div w:id="635840469">
          <w:marLeft w:val="567"/>
          <w:marRight w:val="567"/>
          <w:marTop w:val="100"/>
          <w:marBottom w:val="100"/>
          <w:divBdr>
            <w:top w:val="none" w:sz="0" w:space="0" w:color="auto"/>
            <w:left w:val="none" w:sz="0" w:space="0" w:color="auto"/>
            <w:bottom w:val="none" w:sz="0" w:space="0" w:color="auto"/>
            <w:right w:val="none" w:sz="0" w:space="0" w:color="auto"/>
          </w:divBdr>
        </w:div>
        <w:div w:id="634069805">
          <w:marLeft w:val="567"/>
          <w:marRight w:val="567"/>
          <w:marTop w:val="100"/>
          <w:marBottom w:val="100"/>
          <w:divBdr>
            <w:top w:val="none" w:sz="0" w:space="0" w:color="auto"/>
            <w:left w:val="none" w:sz="0" w:space="0" w:color="auto"/>
            <w:bottom w:val="none" w:sz="0" w:space="0" w:color="auto"/>
            <w:right w:val="none" w:sz="0" w:space="0" w:color="auto"/>
          </w:divBdr>
        </w:div>
        <w:div w:id="2037265906">
          <w:marLeft w:val="567"/>
          <w:marRight w:val="567"/>
          <w:marTop w:val="100"/>
          <w:marBottom w:val="100"/>
          <w:divBdr>
            <w:top w:val="none" w:sz="0" w:space="0" w:color="auto"/>
            <w:left w:val="none" w:sz="0" w:space="0" w:color="auto"/>
            <w:bottom w:val="none" w:sz="0" w:space="0" w:color="auto"/>
            <w:right w:val="none" w:sz="0" w:space="0" w:color="auto"/>
          </w:divBdr>
        </w:div>
        <w:div w:id="747772190">
          <w:marLeft w:val="567"/>
          <w:marRight w:val="567"/>
          <w:marTop w:val="100"/>
          <w:marBottom w:val="100"/>
          <w:divBdr>
            <w:top w:val="none" w:sz="0" w:space="0" w:color="auto"/>
            <w:left w:val="none" w:sz="0" w:space="0" w:color="auto"/>
            <w:bottom w:val="none" w:sz="0" w:space="0" w:color="auto"/>
            <w:right w:val="none" w:sz="0" w:space="0" w:color="auto"/>
          </w:divBdr>
        </w:div>
        <w:div w:id="684747358">
          <w:marLeft w:val="567"/>
          <w:marRight w:val="567"/>
          <w:marTop w:val="100"/>
          <w:marBottom w:val="100"/>
          <w:divBdr>
            <w:top w:val="none" w:sz="0" w:space="0" w:color="auto"/>
            <w:left w:val="none" w:sz="0" w:space="0" w:color="auto"/>
            <w:bottom w:val="none" w:sz="0" w:space="0" w:color="auto"/>
            <w:right w:val="none" w:sz="0" w:space="0" w:color="auto"/>
          </w:divBdr>
        </w:div>
        <w:div w:id="957298410">
          <w:marLeft w:val="567"/>
          <w:marRight w:val="567"/>
          <w:marTop w:val="100"/>
          <w:marBottom w:val="100"/>
          <w:divBdr>
            <w:top w:val="none" w:sz="0" w:space="0" w:color="auto"/>
            <w:left w:val="none" w:sz="0" w:space="0" w:color="auto"/>
            <w:bottom w:val="none" w:sz="0" w:space="0" w:color="auto"/>
            <w:right w:val="none" w:sz="0" w:space="0" w:color="auto"/>
          </w:divBdr>
        </w:div>
        <w:div w:id="1143739763">
          <w:marLeft w:val="567"/>
          <w:marRight w:val="567"/>
          <w:marTop w:val="100"/>
          <w:marBottom w:val="100"/>
          <w:divBdr>
            <w:top w:val="none" w:sz="0" w:space="0" w:color="auto"/>
            <w:left w:val="none" w:sz="0" w:space="0" w:color="auto"/>
            <w:bottom w:val="none" w:sz="0" w:space="0" w:color="auto"/>
            <w:right w:val="none" w:sz="0" w:space="0" w:color="auto"/>
          </w:divBdr>
        </w:div>
        <w:div w:id="1591810248">
          <w:marLeft w:val="567"/>
          <w:marRight w:val="567"/>
          <w:marTop w:val="100"/>
          <w:marBottom w:val="100"/>
          <w:divBdr>
            <w:top w:val="none" w:sz="0" w:space="0" w:color="auto"/>
            <w:left w:val="none" w:sz="0" w:space="0" w:color="auto"/>
            <w:bottom w:val="none" w:sz="0" w:space="0" w:color="auto"/>
            <w:right w:val="none" w:sz="0" w:space="0" w:color="auto"/>
          </w:divBdr>
        </w:div>
        <w:div w:id="1016342693">
          <w:marLeft w:val="567"/>
          <w:marRight w:val="567"/>
          <w:marTop w:val="100"/>
          <w:marBottom w:val="100"/>
          <w:divBdr>
            <w:top w:val="none" w:sz="0" w:space="0" w:color="auto"/>
            <w:left w:val="none" w:sz="0" w:space="0" w:color="auto"/>
            <w:bottom w:val="none" w:sz="0" w:space="0" w:color="auto"/>
            <w:right w:val="none" w:sz="0" w:space="0" w:color="auto"/>
          </w:divBdr>
        </w:div>
        <w:div w:id="1399665928">
          <w:marLeft w:val="567"/>
          <w:marRight w:val="567"/>
          <w:marTop w:val="100"/>
          <w:marBottom w:val="100"/>
          <w:divBdr>
            <w:top w:val="none" w:sz="0" w:space="0" w:color="auto"/>
            <w:left w:val="none" w:sz="0" w:space="0" w:color="auto"/>
            <w:bottom w:val="none" w:sz="0" w:space="0" w:color="auto"/>
            <w:right w:val="none" w:sz="0" w:space="0" w:color="auto"/>
          </w:divBdr>
        </w:div>
        <w:div w:id="414015752">
          <w:marLeft w:val="567"/>
          <w:marRight w:val="567"/>
          <w:marTop w:val="100"/>
          <w:marBottom w:val="100"/>
          <w:divBdr>
            <w:top w:val="none" w:sz="0" w:space="0" w:color="auto"/>
            <w:left w:val="none" w:sz="0" w:space="0" w:color="auto"/>
            <w:bottom w:val="none" w:sz="0" w:space="0" w:color="auto"/>
            <w:right w:val="none" w:sz="0" w:space="0" w:color="auto"/>
          </w:divBdr>
        </w:div>
        <w:div w:id="567232050">
          <w:marLeft w:val="567"/>
          <w:marRight w:val="567"/>
          <w:marTop w:val="100"/>
          <w:marBottom w:val="100"/>
          <w:divBdr>
            <w:top w:val="none" w:sz="0" w:space="0" w:color="auto"/>
            <w:left w:val="none" w:sz="0" w:space="0" w:color="auto"/>
            <w:bottom w:val="none" w:sz="0" w:space="0" w:color="auto"/>
            <w:right w:val="none" w:sz="0" w:space="0" w:color="auto"/>
          </w:divBdr>
        </w:div>
        <w:div w:id="248541260">
          <w:marLeft w:val="567"/>
          <w:marRight w:val="567"/>
          <w:marTop w:val="100"/>
          <w:marBottom w:val="100"/>
          <w:divBdr>
            <w:top w:val="none" w:sz="0" w:space="0" w:color="auto"/>
            <w:left w:val="none" w:sz="0" w:space="0" w:color="auto"/>
            <w:bottom w:val="none" w:sz="0" w:space="0" w:color="auto"/>
            <w:right w:val="none" w:sz="0" w:space="0" w:color="auto"/>
          </w:divBdr>
        </w:div>
        <w:div w:id="729033037">
          <w:marLeft w:val="567"/>
          <w:marRight w:val="567"/>
          <w:marTop w:val="100"/>
          <w:marBottom w:val="100"/>
          <w:divBdr>
            <w:top w:val="none" w:sz="0" w:space="0" w:color="auto"/>
            <w:left w:val="none" w:sz="0" w:space="0" w:color="auto"/>
            <w:bottom w:val="none" w:sz="0" w:space="0" w:color="auto"/>
            <w:right w:val="none" w:sz="0" w:space="0" w:color="auto"/>
          </w:divBdr>
        </w:div>
        <w:div w:id="210310217">
          <w:marLeft w:val="567"/>
          <w:marRight w:val="567"/>
          <w:marTop w:val="100"/>
          <w:marBottom w:val="100"/>
          <w:divBdr>
            <w:top w:val="none" w:sz="0" w:space="0" w:color="auto"/>
            <w:left w:val="none" w:sz="0" w:space="0" w:color="auto"/>
            <w:bottom w:val="none" w:sz="0" w:space="0" w:color="auto"/>
            <w:right w:val="none" w:sz="0" w:space="0" w:color="auto"/>
          </w:divBdr>
        </w:div>
        <w:div w:id="1307324129">
          <w:marLeft w:val="567"/>
          <w:marRight w:val="567"/>
          <w:marTop w:val="100"/>
          <w:marBottom w:val="100"/>
          <w:divBdr>
            <w:top w:val="none" w:sz="0" w:space="0" w:color="auto"/>
            <w:left w:val="none" w:sz="0" w:space="0" w:color="auto"/>
            <w:bottom w:val="none" w:sz="0" w:space="0" w:color="auto"/>
            <w:right w:val="none" w:sz="0" w:space="0" w:color="auto"/>
          </w:divBdr>
        </w:div>
        <w:div w:id="217714374">
          <w:marLeft w:val="567"/>
          <w:marRight w:val="567"/>
          <w:marTop w:val="100"/>
          <w:marBottom w:val="100"/>
          <w:divBdr>
            <w:top w:val="none" w:sz="0" w:space="0" w:color="auto"/>
            <w:left w:val="none" w:sz="0" w:space="0" w:color="auto"/>
            <w:bottom w:val="none" w:sz="0" w:space="0" w:color="auto"/>
            <w:right w:val="none" w:sz="0" w:space="0" w:color="auto"/>
          </w:divBdr>
        </w:div>
        <w:div w:id="1232082467">
          <w:marLeft w:val="567"/>
          <w:marRight w:val="567"/>
          <w:marTop w:val="100"/>
          <w:marBottom w:val="100"/>
          <w:divBdr>
            <w:top w:val="none" w:sz="0" w:space="0" w:color="auto"/>
            <w:left w:val="none" w:sz="0" w:space="0" w:color="auto"/>
            <w:bottom w:val="none" w:sz="0" w:space="0" w:color="auto"/>
            <w:right w:val="none" w:sz="0" w:space="0" w:color="auto"/>
          </w:divBdr>
        </w:div>
        <w:div w:id="1536698331">
          <w:marLeft w:val="567"/>
          <w:marRight w:val="567"/>
          <w:marTop w:val="100"/>
          <w:marBottom w:val="100"/>
          <w:divBdr>
            <w:top w:val="none" w:sz="0" w:space="0" w:color="auto"/>
            <w:left w:val="none" w:sz="0" w:space="0" w:color="auto"/>
            <w:bottom w:val="none" w:sz="0" w:space="0" w:color="auto"/>
            <w:right w:val="none" w:sz="0" w:space="0" w:color="auto"/>
          </w:divBdr>
        </w:div>
        <w:div w:id="271665190">
          <w:marLeft w:val="567"/>
          <w:marRight w:val="567"/>
          <w:marTop w:val="100"/>
          <w:marBottom w:val="100"/>
          <w:divBdr>
            <w:top w:val="none" w:sz="0" w:space="0" w:color="auto"/>
            <w:left w:val="none" w:sz="0" w:space="0" w:color="auto"/>
            <w:bottom w:val="none" w:sz="0" w:space="0" w:color="auto"/>
            <w:right w:val="none" w:sz="0" w:space="0" w:color="auto"/>
          </w:divBdr>
        </w:div>
        <w:div w:id="1905526808">
          <w:marLeft w:val="567"/>
          <w:marRight w:val="567"/>
          <w:marTop w:val="100"/>
          <w:marBottom w:val="100"/>
          <w:divBdr>
            <w:top w:val="none" w:sz="0" w:space="0" w:color="auto"/>
            <w:left w:val="none" w:sz="0" w:space="0" w:color="auto"/>
            <w:bottom w:val="none" w:sz="0" w:space="0" w:color="auto"/>
            <w:right w:val="none" w:sz="0" w:space="0" w:color="auto"/>
          </w:divBdr>
        </w:div>
        <w:div w:id="2025090029">
          <w:marLeft w:val="567"/>
          <w:marRight w:val="567"/>
          <w:marTop w:val="100"/>
          <w:marBottom w:val="100"/>
          <w:divBdr>
            <w:top w:val="none" w:sz="0" w:space="0" w:color="auto"/>
            <w:left w:val="none" w:sz="0" w:space="0" w:color="auto"/>
            <w:bottom w:val="none" w:sz="0" w:space="0" w:color="auto"/>
            <w:right w:val="none" w:sz="0" w:space="0" w:color="auto"/>
          </w:divBdr>
        </w:div>
        <w:div w:id="140536768">
          <w:marLeft w:val="567"/>
          <w:marRight w:val="567"/>
          <w:marTop w:val="100"/>
          <w:marBottom w:val="100"/>
          <w:divBdr>
            <w:top w:val="none" w:sz="0" w:space="0" w:color="auto"/>
            <w:left w:val="none" w:sz="0" w:space="0" w:color="auto"/>
            <w:bottom w:val="none" w:sz="0" w:space="0" w:color="auto"/>
            <w:right w:val="none" w:sz="0" w:space="0" w:color="auto"/>
          </w:divBdr>
        </w:div>
        <w:div w:id="1517813867">
          <w:marLeft w:val="567"/>
          <w:marRight w:val="567"/>
          <w:marTop w:val="100"/>
          <w:marBottom w:val="100"/>
          <w:divBdr>
            <w:top w:val="none" w:sz="0" w:space="0" w:color="auto"/>
            <w:left w:val="none" w:sz="0" w:space="0" w:color="auto"/>
            <w:bottom w:val="none" w:sz="0" w:space="0" w:color="auto"/>
            <w:right w:val="none" w:sz="0" w:space="0" w:color="auto"/>
          </w:divBdr>
        </w:div>
        <w:div w:id="511996673">
          <w:marLeft w:val="567"/>
          <w:marRight w:val="567"/>
          <w:marTop w:val="100"/>
          <w:marBottom w:val="100"/>
          <w:divBdr>
            <w:top w:val="none" w:sz="0" w:space="0" w:color="auto"/>
            <w:left w:val="none" w:sz="0" w:space="0" w:color="auto"/>
            <w:bottom w:val="none" w:sz="0" w:space="0" w:color="auto"/>
            <w:right w:val="none" w:sz="0" w:space="0" w:color="auto"/>
          </w:divBdr>
        </w:div>
        <w:div w:id="222102350">
          <w:marLeft w:val="567"/>
          <w:marRight w:val="567"/>
          <w:marTop w:val="100"/>
          <w:marBottom w:val="100"/>
          <w:divBdr>
            <w:top w:val="none" w:sz="0" w:space="0" w:color="auto"/>
            <w:left w:val="none" w:sz="0" w:space="0" w:color="auto"/>
            <w:bottom w:val="none" w:sz="0" w:space="0" w:color="auto"/>
            <w:right w:val="none" w:sz="0" w:space="0" w:color="auto"/>
          </w:divBdr>
        </w:div>
        <w:div w:id="1133985754">
          <w:marLeft w:val="567"/>
          <w:marRight w:val="567"/>
          <w:marTop w:val="100"/>
          <w:marBottom w:val="100"/>
          <w:divBdr>
            <w:top w:val="none" w:sz="0" w:space="0" w:color="auto"/>
            <w:left w:val="none" w:sz="0" w:space="0" w:color="auto"/>
            <w:bottom w:val="none" w:sz="0" w:space="0" w:color="auto"/>
            <w:right w:val="none" w:sz="0" w:space="0" w:color="auto"/>
          </w:divBdr>
        </w:div>
        <w:div w:id="668026516">
          <w:marLeft w:val="567"/>
          <w:marRight w:val="567"/>
          <w:marTop w:val="100"/>
          <w:marBottom w:val="100"/>
          <w:divBdr>
            <w:top w:val="none" w:sz="0" w:space="0" w:color="auto"/>
            <w:left w:val="none" w:sz="0" w:space="0" w:color="auto"/>
            <w:bottom w:val="none" w:sz="0" w:space="0" w:color="auto"/>
            <w:right w:val="none" w:sz="0" w:space="0" w:color="auto"/>
          </w:divBdr>
        </w:div>
        <w:div w:id="1067992716">
          <w:marLeft w:val="567"/>
          <w:marRight w:val="567"/>
          <w:marTop w:val="100"/>
          <w:marBottom w:val="100"/>
          <w:divBdr>
            <w:top w:val="none" w:sz="0" w:space="0" w:color="auto"/>
            <w:left w:val="none" w:sz="0" w:space="0" w:color="auto"/>
            <w:bottom w:val="none" w:sz="0" w:space="0" w:color="auto"/>
            <w:right w:val="none" w:sz="0" w:space="0" w:color="auto"/>
          </w:divBdr>
        </w:div>
        <w:div w:id="194193402">
          <w:marLeft w:val="567"/>
          <w:marRight w:val="567"/>
          <w:marTop w:val="100"/>
          <w:marBottom w:val="100"/>
          <w:divBdr>
            <w:top w:val="none" w:sz="0" w:space="0" w:color="auto"/>
            <w:left w:val="none" w:sz="0" w:space="0" w:color="auto"/>
            <w:bottom w:val="none" w:sz="0" w:space="0" w:color="auto"/>
            <w:right w:val="none" w:sz="0" w:space="0" w:color="auto"/>
          </w:divBdr>
        </w:div>
        <w:div w:id="645814164">
          <w:marLeft w:val="567"/>
          <w:marRight w:val="567"/>
          <w:marTop w:val="100"/>
          <w:marBottom w:val="100"/>
          <w:divBdr>
            <w:top w:val="none" w:sz="0" w:space="0" w:color="auto"/>
            <w:left w:val="none" w:sz="0" w:space="0" w:color="auto"/>
            <w:bottom w:val="none" w:sz="0" w:space="0" w:color="auto"/>
            <w:right w:val="none" w:sz="0" w:space="0" w:color="auto"/>
          </w:divBdr>
        </w:div>
        <w:div w:id="2006780923">
          <w:marLeft w:val="567"/>
          <w:marRight w:val="567"/>
          <w:marTop w:val="100"/>
          <w:marBottom w:val="100"/>
          <w:divBdr>
            <w:top w:val="none" w:sz="0" w:space="0" w:color="auto"/>
            <w:left w:val="none" w:sz="0" w:space="0" w:color="auto"/>
            <w:bottom w:val="none" w:sz="0" w:space="0" w:color="auto"/>
            <w:right w:val="none" w:sz="0" w:space="0" w:color="auto"/>
          </w:divBdr>
        </w:div>
        <w:div w:id="385304476">
          <w:marLeft w:val="567"/>
          <w:marRight w:val="567"/>
          <w:marTop w:val="100"/>
          <w:marBottom w:val="100"/>
          <w:divBdr>
            <w:top w:val="none" w:sz="0" w:space="0" w:color="auto"/>
            <w:left w:val="none" w:sz="0" w:space="0" w:color="auto"/>
            <w:bottom w:val="none" w:sz="0" w:space="0" w:color="auto"/>
            <w:right w:val="none" w:sz="0" w:space="0" w:color="auto"/>
          </w:divBdr>
        </w:div>
        <w:div w:id="950547837">
          <w:marLeft w:val="567"/>
          <w:marRight w:val="567"/>
          <w:marTop w:val="100"/>
          <w:marBottom w:val="100"/>
          <w:divBdr>
            <w:top w:val="none" w:sz="0" w:space="0" w:color="auto"/>
            <w:left w:val="none" w:sz="0" w:space="0" w:color="auto"/>
            <w:bottom w:val="none" w:sz="0" w:space="0" w:color="auto"/>
            <w:right w:val="none" w:sz="0" w:space="0" w:color="auto"/>
          </w:divBdr>
        </w:div>
        <w:div w:id="528030164">
          <w:marLeft w:val="567"/>
          <w:marRight w:val="567"/>
          <w:marTop w:val="100"/>
          <w:marBottom w:val="100"/>
          <w:divBdr>
            <w:top w:val="none" w:sz="0" w:space="0" w:color="auto"/>
            <w:left w:val="none" w:sz="0" w:space="0" w:color="auto"/>
            <w:bottom w:val="none" w:sz="0" w:space="0" w:color="auto"/>
            <w:right w:val="none" w:sz="0" w:space="0" w:color="auto"/>
          </w:divBdr>
        </w:div>
        <w:div w:id="1600258753">
          <w:marLeft w:val="567"/>
          <w:marRight w:val="567"/>
          <w:marTop w:val="100"/>
          <w:marBottom w:val="100"/>
          <w:divBdr>
            <w:top w:val="none" w:sz="0" w:space="0" w:color="auto"/>
            <w:left w:val="none" w:sz="0" w:space="0" w:color="auto"/>
            <w:bottom w:val="none" w:sz="0" w:space="0" w:color="auto"/>
            <w:right w:val="none" w:sz="0" w:space="0" w:color="auto"/>
          </w:divBdr>
        </w:div>
        <w:div w:id="1076394571">
          <w:marLeft w:val="567"/>
          <w:marRight w:val="567"/>
          <w:marTop w:val="100"/>
          <w:marBottom w:val="100"/>
          <w:divBdr>
            <w:top w:val="none" w:sz="0" w:space="0" w:color="auto"/>
            <w:left w:val="none" w:sz="0" w:space="0" w:color="auto"/>
            <w:bottom w:val="none" w:sz="0" w:space="0" w:color="auto"/>
            <w:right w:val="none" w:sz="0" w:space="0" w:color="auto"/>
          </w:divBdr>
        </w:div>
        <w:div w:id="1319647541">
          <w:marLeft w:val="567"/>
          <w:marRight w:val="567"/>
          <w:marTop w:val="100"/>
          <w:marBottom w:val="100"/>
          <w:divBdr>
            <w:top w:val="none" w:sz="0" w:space="0" w:color="auto"/>
            <w:left w:val="none" w:sz="0" w:space="0" w:color="auto"/>
            <w:bottom w:val="none" w:sz="0" w:space="0" w:color="auto"/>
            <w:right w:val="none" w:sz="0" w:space="0" w:color="auto"/>
          </w:divBdr>
        </w:div>
        <w:div w:id="904531015">
          <w:marLeft w:val="567"/>
          <w:marRight w:val="567"/>
          <w:marTop w:val="100"/>
          <w:marBottom w:val="100"/>
          <w:divBdr>
            <w:top w:val="none" w:sz="0" w:space="0" w:color="auto"/>
            <w:left w:val="none" w:sz="0" w:space="0" w:color="auto"/>
            <w:bottom w:val="none" w:sz="0" w:space="0" w:color="auto"/>
            <w:right w:val="none" w:sz="0" w:space="0" w:color="auto"/>
          </w:divBdr>
        </w:div>
        <w:div w:id="344596494">
          <w:marLeft w:val="567"/>
          <w:marRight w:val="567"/>
          <w:marTop w:val="100"/>
          <w:marBottom w:val="100"/>
          <w:divBdr>
            <w:top w:val="none" w:sz="0" w:space="0" w:color="auto"/>
            <w:left w:val="none" w:sz="0" w:space="0" w:color="auto"/>
            <w:bottom w:val="none" w:sz="0" w:space="0" w:color="auto"/>
            <w:right w:val="none" w:sz="0" w:space="0" w:color="auto"/>
          </w:divBdr>
        </w:div>
        <w:div w:id="1344164020">
          <w:marLeft w:val="567"/>
          <w:marRight w:val="567"/>
          <w:marTop w:val="100"/>
          <w:marBottom w:val="100"/>
          <w:divBdr>
            <w:top w:val="none" w:sz="0" w:space="0" w:color="auto"/>
            <w:left w:val="none" w:sz="0" w:space="0" w:color="auto"/>
            <w:bottom w:val="none" w:sz="0" w:space="0" w:color="auto"/>
            <w:right w:val="none" w:sz="0" w:space="0" w:color="auto"/>
          </w:divBdr>
        </w:div>
        <w:div w:id="639312498">
          <w:marLeft w:val="567"/>
          <w:marRight w:val="567"/>
          <w:marTop w:val="100"/>
          <w:marBottom w:val="100"/>
          <w:divBdr>
            <w:top w:val="none" w:sz="0" w:space="0" w:color="auto"/>
            <w:left w:val="none" w:sz="0" w:space="0" w:color="auto"/>
            <w:bottom w:val="none" w:sz="0" w:space="0" w:color="auto"/>
            <w:right w:val="none" w:sz="0" w:space="0" w:color="auto"/>
          </w:divBdr>
        </w:div>
        <w:div w:id="280385086">
          <w:marLeft w:val="567"/>
          <w:marRight w:val="567"/>
          <w:marTop w:val="100"/>
          <w:marBottom w:val="100"/>
          <w:divBdr>
            <w:top w:val="none" w:sz="0" w:space="0" w:color="auto"/>
            <w:left w:val="none" w:sz="0" w:space="0" w:color="auto"/>
            <w:bottom w:val="none" w:sz="0" w:space="0" w:color="auto"/>
            <w:right w:val="none" w:sz="0" w:space="0" w:color="auto"/>
          </w:divBdr>
        </w:div>
        <w:div w:id="405955226">
          <w:marLeft w:val="567"/>
          <w:marRight w:val="567"/>
          <w:marTop w:val="100"/>
          <w:marBottom w:val="100"/>
          <w:divBdr>
            <w:top w:val="none" w:sz="0" w:space="0" w:color="auto"/>
            <w:left w:val="none" w:sz="0" w:space="0" w:color="auto"/>
            <w:bottom w:val="none" w:sz="0" w:space="0" w:color="auto"/>
            <w:right w:val="none" w:sz="0" w:space="0" w:color="auto"/>
          </w:divBdr>
        </w:div>
        <w:div w:id="1243947432">
          <w:marLeft w:val="567"/>
          <w:marRight w:val="567"/>
          <w:marTop w:val="100"/>
          <w:marBottom w:val="100"/>
          <w:divBdr>
            <w:top w:val="none" w:sz="0" w:space="0" w:color="auto"/>
            <w:left w:val="none" w:sz="0" w:space="0" w:color="auto"/>
            <w:bottom w:val="none" w:sz="0" w:space="0" w:color="auto"/>
            <w:right w:val="none" w:sz="0" w:space="0" w:color="auto"/>
          </w:divBdr>
        </w:div>
        <w:div w:id="1263950054">
          <w:marLeft w:val="567"/>
          <w:marRight w:val="567"/>
          <w:marTop w:val="100"/>
          <w:marBottom w:val="100"/>
          <w:divBdr>
            <w:top w:val="none" w:sz="0" w:space="0" w:color="auto"/>
            <w:left w:val="none" w:sz="0" w:space="0" w:color="auto"/>
            <w:bottom w:val="none" w:sz="0" w:space="0" w:color="auto"/>
            <w:right w:val="none" w:sz="0" w:space="0" w:color="auto"/>
          </w:divBdr>
        </w:div>
        <w:div w:id="131212109">
          <w:marLeft w:val="567"/>
          <w:marRight w:val="567"/>
          <w:marTop w:val="100"/>
          <w:marBottom w:val="100"/>
          <w:divBdr>
            <w:top w:val="none" w:sz="0" w:space="0" w:color="auto"/>
            <w:left w:val="none" w:sz="0" w:space="0" w:color="auto"/>
            <w:bottom w:val="none" w:sz="0" w:space="0" w:color="auto"/>
            <w:right w:val="none" w:sz="0" w:space="0" w:color="auto"/>
          </w:divBdr>
        </w:div>
        <w:div w:id="1318221487">
          <w:marLeft w:val="567"/>
          <w:marRight w:val="567"/>
          <w:marTop w:val="100"/>
          <w:marBottom w:val="100"/>
          <w:divBdr>
            <w:top w:val="none" w:sz="0" w:space="0" w:color="auto"/>
            <w:left w:val="none" w:sz="0" w:space="0" w:color="auto"/>
            <w:bottom w:val="none" w:sz="0" w:space="0" w:color="auto"/>
            <w:right w:val="none" w:sz="0" w:space="0" w:color="auto"/>
          </w:divBdr>
        </w:div>
        <w:div w:id="1280064164">
          <w:marLeft w:val="567"/>
          <w:marRight w:val="567"/>
          <w:marTop w:val="100"/>
          <w:marBottom w:val="100"/>
          <w:divBdr>
            <w:top w:val="none" w:sz="0" w:space="0" w:color="auto"/>
            <w:left w:val="none" w:sz="0" w:space="0" w:color="auto"/>
            <w:bottom w:val="none" w:sz="0" w:space="0" w:color="auto"/>
            <w:right w:val="none" w:sz="0" w:space="0" w:color="auto"/>
          </w:divBdr>
        </w:div>
        <w:div w:id="1121875953">
          <w:marLeft w:val="567"/>
          <w:marRight w:val="567"/>
          <w:marTop w:val="100"/>
          <w:marBottom w:val="100"/>
          <w:divBdr>
            <w:top w:val="none" w:sz="0" w:space="0" w:color="auto"/>
            <w:left w:val="none" w:sz="0" w:space="0" w:color="auto"/>
            <w:bottom w:val="none" w:sz="0" w:space="0" w:color="auto"/>
            <w:right w:val="none" w:sz="0" w:space="0" w:color="auto"/>
          </w:divBdr>
        </w:div>
        <w:div w:id="359546654">
          <w:marLeft w:val="567"/>
          <w:marRight w:val="567"/>
          <w:marTop w:val="100"/>
          <w:marBottom w:val="100"/>
          <w:divBdr>
            <w:top w:val="none" w:sz="0" w:space="0" w:color="auto"/>
            <w:left w:val="none" w:sz="0" w:space="0" w:color="auto"/>
            <w:bottom w:val="none" w:sz="0" w:space="0" w:color="auto"/>
            <w:right w:val="none" w:sz="0" w:space="0" w:color="auto"/>
          </w:divBdr>
        </w:div>
        <w:div w:id="1805850975">
          <w:marLeft w:val="567"/>
          <w:marRight w:val="567"/>
          <w:marTop w:val="100"/>
          <w:marBottom w:val="100"/>
          <w:divBdr>
            <w:top w:val="none" w:sz="0" w:space="0" w:color="auto"/>
            <w:left w:val="none" w:sz="0" w:space="0" w:color="auto"/>
            <w:bottom w:val="none" w:sz="0" w:space="0" w:color="auto"/>
            <w:right w:val="none" w:sz="0" w:space="0" w:color="auto"/>
          </w:divBdr>
        </w:div>
        <w:div w:id="1882357067">
          <w:marLeft w:val="567"/>
          <w:marRight w:val="567"/>
          <w:marTop w:val="100"/>
          <w:marBottom w:val="100"/>
          <w:divBdr>
            <w:top w:val="none" w:sz="0" w:space="0" w:color="auto"/>
            <w:left w:val="none" w:sz="0" w:space="0" w:color="auto"/>
            <w:bottom w:val="none" w:sz="0" w:space="0" w:color="auto"/>
            <w:right w:val="none" w:sz="0" w:space="0" w:color="auto"/>
          </w:divBdr>
        </w:div>
        <w:div w:id="1638685296">
          <w:marLeft w:val="567"/>
          <w:marRight w:val="567"/>
          <w:marTop w:val="100"/>
          <w:marBottom w:val="100"/>
          <w:divBdr>
            <w:top w:val="none" w:sz="0" w:space="0" w:color="auto"/>
            <w:left w:val="none" w:sz="0" w:space="0" w:color="auto"/>
            <w:bottom w:val="none" w:sz="0" w:space="0" w:color="auto"/>
            <w:right w:val="none" w:sz="0" w:space="0" w:color="auto"/>
          </w:divBdr>
        </w:div>
        <w:div w:id="602109610">
          <w:marLeft w:val="567"/>
          <w:marRight w:val="567"/>
          <w:marTop w:val="100"/>
          <w:marBottom w:val="100"/>
          <w:divBdr>
            <w:top w:val="none" w:sz="0" w:space="0" w:color="auto"/>
            <w:left w:val="none" w:sz="0" w:space="0" w:color="auto"/>
            <w:bottom w:val="none" w:sz="0" w:space="0" w:color="auto"/>
            <w:right w:val="none" w:sz="0" w:space="0" w:color="auto"/>
          </w:divBdr>
        </w:div>
        <w:div w:id="2078278222">
          <w:marLeft w:val="567"/>
          <w:marRight w:val="567"/>
          <w:marTop w:val="100"/>
          <w:marBottom w:val="100"/>
          <w:divBdr>
            <w:top w:val="none" w:sz="0" w:space="0" w:color="auto"/>
            <w:left w:val="none" w:sz="0" w:space="0" w:color="auto"/>
            <w:bottom w:val="none" w:sz="0" w:space="0" w:color="auto"/>
            <w:right w:val="none" w:sz="0" w:space="0" w:color="auto"/>
          </w:divBdr>
        </w:div>
        <w:div w:id="1725256695">
          <w:marLeft w:val="567"/>
          <w:marRight w:val="567"/>
          <w:marTop w:val="100"/>
          <w:marBottom w:val="100"/>
          <w:divBdr>
            <w:top w:val="none" w:sz="0" w:space="0" w:color="auto"/>
            <w:left w:val="none" w:sz="0" w:space="0" w:color="auto"/>
            <w:bottom w:val="none" w:sz="0" w:space="0" w:color="auto"/>
            <w:right w:val="none" w:sz="0" w:space="0" w:color="auto"/>
          </w:divBdr>
        </w:div>
        <w:div w:id="1485853747">
          <w:marLeft w:val="567"/>
          <w:marRight w:val="567"/>
          <w:marTop w:val="100"/>
          <w:marBottom w:val="100"/>
          <w:divBdr>
            <w:top w:val="none" w:sz="0" w:space="0" w:color="auto"/>
            <w:left w:val="none" w:sz="0" w:space="0" w:color="auto"/>
            <w:bottom w:val="none" w:sz="0" w:space="0" w:color="auto"/>
            <w:right w:val="none" w:sz="0" w:space="0" w:color="auto"/>
          </w:divBdr>
        </w:div>
        <w:div w:id="1381594093">
          <w:marLeft w:val="567"/>
          <w:marRight w:val="567"/>
          <w:marTop w:val="100"/>
          <w:marBottom w:val="100"/>
          <w:divBdr>
            <w:top w:val="none" w:sz="0" w:space="0" w:color="auto"/>
            <w:left w:val="none" w:sz="0" w:space="0" w:color="auto"/>
            <w:bottom w:val="none" w:sz="0" w:space="0" w:color="auto"/>
            <w:right w:val="none" w:sz="0" w:space="0" w:color="auto"/>
          </w:divBdr>
        </w:div>
        <w:div w:id="1846019626">
          <w:marLeft w:val="567"/>
          <w:marRight w:val="567"/>
          <w:marTop w:val="100"/>
          <w:marBottom w:val="100"/>
          <w:divBdr>
            <w:top w:val="none" w:sz="0" w:space="0" w:color="auto"/>
            <w:left w:val="none" w:sz="0" w:space="0" w:color="auto"/>
            <w:bottom w:val="none" w:sz="0" w:space="0" w:color="auto"/>
            <w:right w:val="none" w:sz="0" w:space="0" w:color="auto"/>
          </w:divBdr>
        </w:div>
        <w:div w:id="2134594924">
          <w:marLeft w:val="567"/>
          <w:marRight w:val="567"/>
          <w:marTop w:val="100"/>
          <w:marBottom w:val="100"/>
          <w:divBdr>
            <w:top w:val="none" w:sz="0" w:space="0" w:color="auto"/>
            <w:left w:val="none" w:sz="0" w:space="0" w:color="auto"/>
            <w:bottom w:val="none" w:sz="0" w:space="0" w:color="auto"/>
            <w:right w:val="none" w:sz="0" w:space="0" w:color="auto"/>
          </w:divBdr>
        </w:div>
        <w:div w:id="537595205">
          <w:marLeft w:val="567"/>
          <w:marRight w:val="567"/>
          <w:marTop w:val="100"/>
          <w:marBottom w:val="100"/>
          <w:divBdr>
            <w:top w:val="none" w:sz="0" w:space="0" w:color="auto"/>
            <w:left w:val="none" w:sz="0" w:space="0" w:color="auto"/>
            <w:bottom w:val="none" w:sz="0" w:space="0" w:color="auto"/>
            <w:right w:val="none" w:sz="0" w:space="0" w:color="auto"/>
          </w:divBdr>
        </w:div>
        <w:div w:id="747657375">
          <w:marLeft w:val="567"/>
          <w:marRight w:val="567"/>
          <w:marTop w:val="100"/>
          <w:marBottom w:val="100"/>
          <w:divBdr>
            <w:top w:val="none" w:sz="0" w:space="0" w:color="auto"/>
            <w:left w:val="none" w:sz="0" w:space="0" w:color="auto"/>
            <w:bottom w:val="none" w:sz="0" w:space="0" w:color="auto"/>
            <w:right w:val="none" w:sz="0" w:space="0" w:color="auto"/>
          </w:divBdr>
        </w:div>
        <w:div w:id="1537232571">
          <w:marLeft w:val="567"/>
          <w:marRight w:val="567"/>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7339</Words>
  <Characters>41837</Characters>
  <Application>Microsoft Office Word</Application>
  <DocSecurity>0</DocSecurity>
  <Lines>348</Lines>
  <Paragraphs>98</Paragraphs>
  <ScaleCrop>false</ScaleCrop>
  <Company>Reanimator Extreme Edition</Company>
  <LinksUpToDate>false</LinksUpToDate>
  <CharactersWithSpaces>49078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2017-05-29T06:28:00Z</dcterms:created>
  <dcterms:modified xsi:type="dcterms:W3CDTF">2017-05-29T06:29:00Z</dcterms:modified>
</cp:coreProperties>
</file>